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5B0AB" w14:textId="5E778F35" w:rsidR="00EF641D" w:rsidRDefault="00000000">
      <w:pPr>
        <w:spacing w:after="0" w:line="240" w:lineRule="auto"/>
        <w:jc w:val="center"/>
        <w:rPr>
          <w:rFonts w:ascii="Cambria" w:eastAsia="Cambria" w:hAnsi="Cambria" w:cs="Cambria"/>
          <w:b/>
          <w:bCs/>
        </w:rPr>
      </w:pPr>
      <w:r>
        <w:rPr>
          <w:rFonts w:ascii="Cambria" w:eastAsia="Cambria" w:hAnsi="Cambria" w:cs="Cambria"/>
          <w:b/>
          <w:bCs/>
        </w:rPr>
        <w:t xml:space="preserve">Full Title for </w:t>
      </w:r>
      <w:r w:rsidR="00140325" w:rsidRPr="00140325">
        <w:rPr>
          <w:rFonts w:ascii="Cambria" w:eastAsia="Cambria" w:hAnsi="Cambria" w:cs="Cambria"/>
          <w:b/>
          <w:bCs/>
          <w:color w:val="000000"/>
        </w:rPr>
        <w:t>Advanced Social Science in Research Journal (ASSRJ)</w:t>
      </w:r>
      <w:r>
        <w:rPr>
          <w:rFonts w:ascii="Cambria" w:eastAsia="Cambria" w:hAnsi="Cambria" w:cs="Cambria"/>
          <w:b/>
          <w:bCs/>
        </w:rPr>
        <w:t>, Cambria</w:t>
      </w:r>
    </w:p>
    <w:p w14:paraId="175756A2" w14:textId="77777777" w:rsidR="00EF641D" w:rsidRDefault="00000000">
      <w:pPr>
        <w:spacing w:after="0" w:line="240" w:lineRule="auto"/>
        <w:jc w:val="center"/>
        <w:rPr>
          <w:rFonts w:ascii="Cambria" w:eastAsia="Cambria" w:hAnsi="Cambria" w:cs="Cambria"/>
          <w:b/>
          <w:bCs/>
        </w:rPr>
      </w:pPr>
      <w:r>
        <w:rPr>
          <w:rFonts w:ascii="Cambria" w:eastAsia="Cambria" w:hAnsi="Cambria" w:cs="Cambria"/>
          <w:b/>
          <w:bCs/>
        </w:rPr>
        <w:t xml:space="preserve">13 Font Size, </w:t>
      </w:r>
      <w:proofErr w:type="spellStart"/>
      <w:r>
        <w:rPr>
          <w:rFonts w:ascii="Cambria" w:eastAsia="Cambria" w:hAnsi="Cambria" w:cs="Cambria"/>
          <w:b/>
          <w:bCs/>
        </w:rPr>
        <w:t>Center</w:t>
      </w:r>
      <w:proofErr w:type="spellEnd"/>
      <w:r>
        <w:rPr>
          <w:rFonts w:ascii="Cambria" w:eastAsia="Cambria" w:hAnsi="Cambria" w:cs="Cambria"/>
          <w:b/>
          <w:bCs/>
        </w:rPr>
        <w:t>, Bold</w:t>
      </w:r>
    </w:p>
    <w:p w14:paraId="0CA33569" w14:textId="77777777" w:rsidR="00EF641D" w:rsidRDefault="00EF641D">
      <w:pPr>
        <w:spacing w:after="0" w:line="240" w:lineRule="auto"/>
        <w:jc w:val="center"/>
        <w:rPr>
          <w:rFonts w:ascii="Cambria" w:eastAsia="Cambria" w:hAnsi="Cambria" w:cs="Cambria"/>
          <w:b/>
          <w:bCs/>
        </w:rPr>
      </w:pPr>
    </w:p>
    <w:p w14:paraId="6C44A53B" w14:textId="77777777" w:rsidR="00EF641D" w:rsidRDefault="00000000">
      <w:pPr>
        <w:spacing w:after="0" w:line="240" w:lineRule="auto"/>
        <w:jc w:val="center"/>
        <w:rPr>
          <w:rFonts w:ascii="Cambria" w:eastAsia="Cambria" w:hAnsi="Cambria" w:cs="Cambria"/>
          <w:b/>
          <w:bCs/>
        </w:rPr>
      </w:pPr>
      <w:r>
        <w:rPr>
          <w:rFonts w:ascii="Cambria" w:eastAsia="Cambria" w:hAnsi="Cambria" w:cs="Cambria"/>
          <w:b/>
          <w:bCs/>
        </w:rPr>
        <w:t xml:space="preserve">Running title (short title) of manuscript, </w:t>
      </w:r>
      <w:proofErr w:type="spellStart"/>
      <w:r>
        <w:rPr>
          <w:rFonts w:ascii="Cambria" w:eastAsia="Cambria" w:hAnsi="Cambria" w:cs="Cambria"/>
          <w:b/>
          <w:bCs/>
        </w:rPr>
        <w:t>cambria</w:t>
      </w:r>
      <w:proofErr w:type="spellEnd"/>
      <w:r>
        <w:rPr>
          <w:rFonts w:ascii="Cambria" w:eastAsia="Cambria" w:hAnsi="Cambria" w:cs="Cambria"/>
          <w:b/>
          <w:bCs/>
        </w:rPr>
        <w:t xml:space="preserve"> 11 centre bold</w:t>
      </w:r>
    </w:p>
    <w:p w14:paraId="2083A918" w14:textId="77777777" w:rsidR="00EF641D" w:rsidRDefault="00EF641D">
      <w:pPr>
        <w:spacing w:after="0" w:line="240" w:lineRule="auto"/>
        <w:jc w:val="center"/>
        <w:rPr>
          <w:rFonts w:ascii="Cambria" w:eastAsia="Cambria" w:hAnsi="Cambria" w:cs="Cambria"/>
        </w:rPr>
      </w:pPr>
    </w:p>
    <w:p w14:paraId="75FABD7B" w14:textId="77777777" w:rsidR="00EF641D" w:rsidRDefault="00EF641D">
      <w:pPr>
        <w:spacing w:after="0" w:line="240" w:lineRule="auto"/>
        <w:jc w:val="center"/>
        <w:rPr>
          <w:rFonts w:ascii="Cambria" w:eastAsia="Cambria" w:hAnsi="Cambria" w:cs="Cambria"/>
        </w:rPr>
      </w:pPr>
    </w:p>
    <w:p w14:paraId="2F4407A1" w14:textId="77777777" w:rsidR="00EF641D" w:rsidRDefault="00000000">
      <w:pPr>
        <w:jc w:val="both"/>
        <w:rPr>
          <w:rFonts w:ascii="Cambria" w:eastAsia="Cambria" w:hAnsi="Cambria" w:cs="Cambria"/>
          <w:highlight w:val="white"/>
        </w:rPr>
      </w:pPr>
      <w:bookmarkStart w:id="0" w:name="_2bh5bko8x9l" w:colFirst="0" w:colLast="0"/>
      <w:bookmarkEnd w:id="0"/>
      <w:r>
        <w:rPr>
          <w:rFonts w:ascii="Cambria" w:eastAsia="Cambria" w:hAnsi="Cambria" w:cs="Cambria"/>
          <w:highlight w:val="white"/>
        </w:rPr>
        <w:t>Name(s) of author(s), present institutional of affiliations; email account, HP number and country, ORCID of all authors</w:t>
      </w:r>
    </w:p>
    <w:p w14:paraId="5FE56D59" w14:textId="77777777" w:rsidR="00EF641D" w:rsidRDefault="00000000">
      <w:pPr>
        <w:spacing w:after="0" w:line="240" w:lineRule="auto"/>
        <w:rPr>
          <w:rFonts w:ascii="Cambria" w:eastAsia="Cambria" w:hAnsi="Cambria" w:cs="Cambria"/>
        </w:rPr>
      </w:pPr>
      <w:r>
        <w:rPr>
          <w:rFonts w:ascii="Cambria" w:eastAsia="Cambria" w:hAnsi="Cambria" w:cs="Cambria"/>
        </w:rPr>
        <w:t xml:space="preserve">Example: </w:t>
      </w:r>
    </w:p>
    <w:p w14:paraId="7FA0E291" w14:textId="77777777" w:rsidR="00EF641D" w:rsidRDefault="00EF641D">
      <w:pPr>
        <w:spacing w:after="0" w:line="240" w:lineRule="auto"/>
        <w:rPr>
          <w:rFonts w:ascii="Cambria" w:eastAsia="Cambria" w:hAnsi="Cambria" w:cs="Cambria"/>
        </w:rPr>
      </w:pPr>
    </w:p>
    <w:p w14:paraId="5A20E2D0" w14:textId="77777777" w:rsidR="00EF641D" w:rsidRDefault="00000000">
      <w:pPr>
        <w:spacing w:after="0"/>
        <w:rPr>
          <w:rFonts w:ascii="Cambria" w:eastAsia="Cambria" w:hAnsi="Cambria" w:cs="Cambria"/>
          <w:b/>
          <w:bCs/>
          <w:color w:val="000000"/>
          <w:vertAlign w:val="superscript"/>
        </w:rPr>
      </w:pPr>
      <w:r>
        <w:rPr>
          <w:rFonts w:ascii="Cambria" w:eastAsia="Cambria" w:hAnsi="Cambria" w:cs="Cambria"/>
          <w:b/>
          <w:bCs/>
          <w:color w:val="000000"/>
        </w:rPr>
        <w:t>Harjoni</w:t>
      </w:r>
      <w:r>
        <w:rPr>
          <w:rFonts w:ascii="Cambria" w:eastAsia="Cambria" w:hAnsi="Cambria" w:cs="Cambria"/>
          <w:b/>
          <w:bCs/>
          <w:color w:val="000000"/>
          <w:vertAlign w:val="superscript"/>
        </w:rPr>
        <w:t>1</w:t>
      </w:r>
      <w:r>
        <w:rPr>
          <w:rFonts w:ascii="Cambria" w:eastAsia="Cambria" w:hAnsi="Cambria" w:cs="Cambria"/>
          <w:b/>
          <w:bCs/>
          <w:color w:val="000000"/>
        </w:rPr>
        <w:t>*, Nur Asiah</w:t>
      </w:r>
      <w:r>
        <w:rPr>
          <w:rFonts w:ascii="Cambria" w:eastAsia="Cambria" w:hAnsi="Cambria" w:cs="Cambria"/>
          <w:b/>
          <w:bCs/>
          <w:color w:val="000000"/>
          <w:vertAlign w:val="superscript"/>
        </w:rPr>
        <w:t>2</w:t>
      </w:r>
    </w:p>
    <w:p w14:paraId="3AAA356E" w14:textId="77777777" w:rsidR="00EF641D" w:rsidRDefault="00EF641D">
      <w:pPr>
        <w:spacing w:after="0" w:line="261" w:lineRule="auto"/>
        <w:rPr>
          <w:rFonts w:ascii="Cambria" w:eastAsia="Cambria" w:hAnsi="Cambria" w:cs="Cambria"/>
          <w:color w:val="000000"/>
        </w:rPr>
      </w:pPr>
    </w:p>
    <w:p w14:paraId="2ED09E12" w14:textId="77777777" w:rsidR="00EF641D" w:rsidRDefault="00000000">
      <w:pPr>
        <w:spacing w:after="0"/>
        <w:rPr>
          <w:rFonts w:ascii="Cambria" w:eastAsia="Cambria" w:hAnsi="Cambria" w:cs="Cambria"/>
          <w:color w:val="000000"/>
        </w:rPr>
      </w:pPr>
      <w:r>
        <w:rPr>
          <w:rFonts w:ascii="Cambria" w:eastAsia="Cambria" w:hAnsi="Cambria" w:cs="Cambria"/>
          <w:color w:val="000000"/>
          <w:vertAlign w:val="superscript"/>
        </w:rPr>
        <w:t>1</w:t>
      </w:r>
      <w:r>
        <w:rPr>
          <w:rFonts w:ascii="Cambria" w:eastAsia="Cambria" w:hAnsi="Cambria" w:cs="Cambria"/>
          <w:color w:val="000000"/>
        </w:rPr>
        <w:t xml:space="preserve">IAIN Lhokseumawe, Indonesia, </w:t>
      </w:r>
      <w:r>
        <w:rPr>
          <w:rFonts w:ascii="Cambria" w:eastAsia="Cambria" w:hAnsi="Cambria" w:cs="Cambria"/>
        </w:rPr>
        <w:t>ORCID</w:t>
      </w:r>
    </w:p>
    <w:p w14:paraId="144CDB9A" w14:textId="77777777" w:rsidR="00EF641D" w:rsidRDefault="00000000">
      <w:pPr>
        <w:spacing w:after="0"/>
        <w:rPr>
          <w:rFonts w:ascii="Cambria" w:eastAsia="Cambria" w:hAnsi="Cambria" w:cs="Cambria"/>
          <w:color w:val="000000"/>
          <w:u w:val="single"/>
        </w:rPr>
      </w:pPr>
      <w:r>
        <w:rPr>
          <w:rFonts w:ascii="Cambria" w:eastAsia="Cambria" w:hAnsi="Cambria" w:cs="Cambria"/>
          <w:color w:val="000000"/>
          <w:vertAlign w:val="superscript"/>
        </w:rPr>
        <w:t>2</w:t>
      </w:r>
      <w:r>
        <w:rPr>
          <w:rFonts w:ascii="Cambria" w:eastAsia="Cambria" w:hAnsi="Cambria" w:cs="Cambria"/>
          <w:color w:val="000000"/>
        </w:rPr>
        <w:t xml:space="preserve">UIN Raden Intan Lampung, Indonesia, </w:t>
      </w:r>
      <w:r>
        <w:rPr>
          <w:rFonts w:ascii="Cambria" w:eastAsia="Cambria" w:hAnsi="Cambria" w:cs="Cambria"/>
        </w:rPr>
        <w:t>ORCID</w:t>
      </w:r>
    </w:p>
    <w:p w14:paraId="63916C39" w14:textId="77777777" w:rsidR="00EF641D" w:rsidRDefault="00EF641D">
      <w:pPr>
        <w:spacing w:after="0"/>
        <w:rPr>
          <w:rFonts w:ascii="Cambria" w:eastAsia="Cambria" w:hAnsi="Cambria" w:cs="Cambria"/>
          <w:color w:val="000000"/>
          <w:u w:val="single"/>
        </w:rPr>
      </w:pPr>
    </w:p>
    <w:p w14:paraId="5CF1B945" w14:textId="77777777" w:rsidR="00EF641D" w:rsidRDefault="00000000">
      <w:pPr>
        <w:spacing w:after="0" w:line="240" w:lineRule="auto"/>
        <w:jc w:val="both"/>
        <w:rPr>
          <w:rFonts w:ascii="Cambria" w:eastAsia="Cambria" w:hAnsi="Cambria" w:cs="Cambria"/>
        </w:rPr>
      </w:pPr>
      <w:r>
        <w:rPr>
          <w:rFonts w:ascii="Cambria" w:eastAsia="Cambria" w:hAnsi="Cambria" w:cs="Cambria"/>
        </w:rPr>
        <w:t>* Corresponding author</w:t>
      </w:r>
    </w:p>
    <w:p w14:paraId="405D81DB" w14:textId="77777777" w:rsidR="00EF641D" w:rsidRDefault="00EF641D">
      <w:pPr>
        <w:spacing w:after="0" w:line="240" w:lineRule="auto"/>
        <w:rPr>
          <w:rFonts w:ascii="Times New Roman" w:eastAsia="Times New Roman" w:hAnsi="Times New Roman" w:cs="Times New Roman"/>
          <w:sz w:val="24"/>
          <w:szCs w:val="24"/>
        </w:rPr>
      </w:pPr>
    </w:p>
    <w:p w14:paraId="5E4B76B7" w14:textId="77777777" w:rsidR="00EF641D" w:rsidRDefault="00000000">
      <w:pPr>
        <w:spacing w:after="0" w:line="240" w:lineRule="auto"/>
        <w:rPr>
          <w:rFonts w:ascii="Cambria" w:eastAsia="Cambria" w:hAnsi="Cambria" w:cs="Cambria"/>
          <w:b/>
          <w:bCs/>
        </w:rPr>
      </w:pPr>
      <w:r>
        <w:rPr>
          <w:rFonts w:ascii="Cambria" w:eastAsia="Cambria" w:hAnsi="Cambria" w:cs="Cambria"/>
          <w:b/>
          <w:bCs/>
        </w:rPr>
        <w:t>Authors Description:</w:t>
      </w:r>
    </w:p>
    <w:p w14:paraId="10162140" w14:textId="77777777" w:rsidR="00EF641D" w:rsidRDefault="00EF641D">
      <w:pPr>
        <w:spacing w:after="0" w:line="240" w:lineRule="auto"/>
        <w:jc w:val="center"/>
        <w:rPr>
          <w:rFonts w:ascii="Cambria" w:eastAsia="Cambria" w:hAnsi="Cambria" w:cs="Cambria"/>
          <w:b/>
          <w:bCs/>
        </w:rPr>
      </w:pPr>
    </w:p>
    <w:p w14:paraId="3C0654C4" w14:textId="77777777" w:rsidR="00EF641D" w:rsidRDefault="00000000">
      <w:pPr>
        <w:pBdr>
          <w:top w:val="nil"/>
          <w:left w:val="nil"/>
          <w:bottom w:val="nil"/>
          <w:right w:val="nil"/>
          <w:between w:val="nil"/>
        </w:pBdr>
        <w:spacing w:after="0" w:line="240" w:lineRule="auto"/>
        <w:ind w:left="284"/>
        <w:rPr>
          <w:rFonts w:ascii="Cambria" w:eastAsia="Cambria" w:hAnsi="Cambria" w:cs="Cambria"/>
          <w:b/>
          <w:bCs/>
          <w:color w:val="000000"/>
        </w:rPr>
      </w:pPr>
      <w:r>
        <w:rPr>
          <w:rFonts w:ascii="Cambria" w:eastAsia="Cambria" w:hAnsi="Cambria" w:cs="Cambria"/>
          <w:b/>
          <w:bCs/>
          <w:color w:val="000000"/>
        </w:rPr>
        <w:t xml:space="preserve">First author: </w:t>
      </w:r>
    </w:p>
    <w:p w14:paraId="59EEA5BD"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Name</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335928E4"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Affiliation</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7E827583"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E-mail</w:t>
      </w:r>
      <w:r>
        <w:rPr>
          <w:rFonts w:ascii="Cambria" w:eastAsia="Cambria" w:hAnsi="Cambria" w:cs="Cambria"/>
          <w:color w:val="000000"/>
        </w:rPr>
        <w:tab/>
        <w:t>:</w:t>
      </w:r>
      <w:r>
        <w:rPr>
          <w:rFonts w:ascii="Cambria" w:eastAsia="Cambria" w:hAnsi="Cambria" w:cs="Cambria"/>
          <w:color w:val="000000"/>
        </w:rPr>
        <w:tab/>
      </w:r>
      <w:r>
        <w:rPr>
          <w:rFonts w:ascii="Cambria" w:eastAsia="Cambria" w:hAnsi="Cambria" w:cs="Cambria"/>
          <w:color w:val="000000"/>
        </w:rPr>
        <w:tab/>
      </w:r>
    </w:p>
    <w:p w14:paraId="6DE315C1"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proofErr w:type="spellStart"/>
      <w:r>
        <w:rPr>
          <w:rFonts w:ascii="Cambria" w:eastAsia="Cambria" w:hAnsi="Cambria" w:cs="Cambria"/>
          <w:color w:val="000000"/>
        </w:rPr>
        <w:t>Orcid</w:t>
      </w:r>
      <w:proofErr w:type="spellEnd"/>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3BC66DFF"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Phone/HP/WA</w:t>
      </w:r>
      <w:r>
        <w:rPr>
          <w:rFonts w:ascii="Cambria" w:eastAsia="Cambria" w:hAnsi="Cambria" w:cs="Cambria"/>
          <w:color w:val="000000"/>
        </w:rPr>
        <w:tab/>
        <w:t>:</w:t>
      </w:r>
      <w:r>
        <w:rPr>
          <w:rFonts w:ascii="Cambria" w:eastAsia="Cambria" w:hAnsi="Cambria" w:cs="Cambria"/>
          <w:color w:val="000000"/>
        </w:rPr>
        <w:tab/>
      </w:r>
      <w:r>
        <w:rPr>
          <w:rFonts w:ascii="Cambria" w:eastAsia="Cambria" w:hAnsi="Cambria" w:cs="Cambria"/>
          <w:color w:val="000000"/>
        </w:rPr>
        <w:tab/>
      </w:r>
    </w:p>
    <w:p w14:paraId="4676A43B"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Country</w:t>
      </w:r>
      <w:r>
        <w:rPr>
          <w:rFonts w:ascii="Cambria" w:eastAsia="Cambria" w:hAnsi="Cambria" w:cs="Cambria"/>
          <w:color w:val="000000"/>
        </w:rPr>
        <w:tab/>
        <w:t>: ……………………….</w:t>
      </w:r>
    </w:p>
    <w:p w14:paraId="5087480B" w14:textId="77777777" w:rsidR="00EF641D" w:rsidRDefault="00EF641D">
      <w:pPr>
        <w:pBdr>
          <w:top w:val="nil"/>
          <w:left w:val="nil"/>
          <w:bottom w:val="nil"/>
          <w:right w:val="nil"/>
          <w:between w:val="nil"/>
        </w:pBdr>
        <w:spacing w:after="0"/>
        <w:ind w:left="567"/>
        <w:rPr>
          <w:rFonts w:ascii="Cambria" w:eastAsia="Cambria" w:hAnsi="Cambria" w:cs="Cambria"/>
          <w:color w:val="000000"/>
        </w:rPr>
      </w:pPr>
    </w:p>
    <w:p w14:paraId="70E3BB50" w14:textId="77777777" w:rsidR="00EF641D" w:rsidRDefault="00000000">
      <w:pPr>
        <w:pBdr>
          <w:top w:val="nil"/>
          <w:left w:val="nil"/>
          <w:bottom w:val="nil"/>
          <w:right w:val="nil"/>
          <w:between w:val="nil"/>
        </w:pBdr>
        <w:spacing w:after="0" w:line="240" w:lineRule="auto"/>
        <w:ind w:left="284"/>
        <w:rPr>
          <w:rFonts w:ascii="Cambria" w:eastAsia="Cambria" w:hAnsi="Cambria" w:cs="Cambria"/>
          <w:b/>
          <w:bCs/>
          <w:color w:val="000000"/>
        </w:rPr>
      </w:pPr>
      <w:r>
        <w:rPr>
          <w:rFonts w:ascii="Cambria" w:eastAsia="Cambria" w:hAnsi="Cambria" w:cs="Cambria"/>
          <w:b/>
          <w:bCs/>
          <w:color w:val="000000"/>
        </w:rPr>
        <w:t xml:space="preserve">Second author: </w:t>
      </w:r>
    </w:p>
    <w:p w14:paraId="6B95ECC9"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Name</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71A9DD9E"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Affiliation</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1CA7E751"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E-mail</w:t>
      </w:r>
      <w:r>
        <w:rPr>
          <w:rFonts w:ascii="Cambria" w:eastAsia="Cambria" w:hAnsi="Cambria" w:cs="Cambria"/>
          <w:color w:val="000000"/>
        </w:rPr>
        <w:tab/>
        <w:t>:</w:t>
      </w:r>
      <w:r>
        <w:rPr>
          <w:rFonts w:ascii="Cambria" w:eastAsia="Cambria" w:hAnsi="Cambria" w:cs="Cambria"/>
          <w:color w:val="000000"/>
        </w:rPr>
        <w:tab/>
      </w:r>
      <w:r>
        <w:rPr>
          <w:rFonts w:ascii="Cambria" w:eastAsia="Cambria" w:hAnsi="Cambria" w:cs="Cambria"/>
          <w:color w:val="000000"/>
        </w:rPr>
        <w:tab/>
      </w:r>
    </w:p>
    <w:p w14:paraId="7061DE12"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proofErr w:type="spellStart"/>
      <w:r>
        <w:rPr>
          <w:rFonts w:ascii="Cambria" w:eastAsia="Cambria" w:hAnsi="Cambria" w:cs="Cambria"/>
          <w:color w:val="000000"/>
        </w:rPr>
        <w:t>Orcid</w:t>
      </w:r>
      <w:proofErr w:type="spellEnd"/>
      <w:r>
        <w:rPr>
          <w:rFonts w:ascii="Cambria" w:eastAsia="Cambria" w:hAnsi="Cambria" w:cs="Cambria"/>
          <w:color w:val="000000"/>
        </w:rPr>
        <w:t xml:space="preserve"> </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t xml:space="preserve"> </w:t>
      </w:r>
    </w:p>
    <w:p w14:paraId="75915BF6"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Phone/HP/WA</w:t>
      </w:r>
      <w:r>
        <w:rPr>
          <w:rFonts w:ascii="Cambria" w:eastAsia="Cambria" w:hAnsi="Cambria" w:cs="Cambria"/>
          <w:color w:val="000000"/>
        </w:rPr>
        <w:tab/>
        <w:t>:</w:t>
      </w:r>
      <w:r>
        <w:rPr>
          <w:rFonts w:ascii="Cambria" w:eastAsia="Cambria" w:hAnsi="Cambria" w:cs="Cambria"/>
          <w:color w:val="000000"/>
        </w:rPr>
        <w:tab/>
      </w:r>
    </w:p>
    <w:p w14:paraId="6481DD48"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Country</w:t>
      </w:r>
      <w:r>
        <w:rPr>
          <w:rFonts w:ascii="Cambria" w:eastAsia="Cambria" w:hAnsi="Cambria" w:cs="Cambria"/>
          <w:color w:val="000000"/>
        </w:rPr>
        <w:tab/>
        <w:t>: ………………………</w:t>
      </w:r>
    </w:p>
    <w:p w14:paraId="6513092B" w14:textId="77777777" w:rsidR="00EF641D" w:rsidRDefault="00EF641D">
      <w:pPr>
        <w:pBdr>
          <w:top w:val="nil"/>
          <w:left w:val="nil"/>
          <w:bottom w:val="nil"/>
          <w:right w:val="nil"/>
          <w:between w:val="nil"/>
        </w:pBdr>
        <w:spacing w:after="0"/>
        <w:ind w:left="567"/>
        <w:rPr>
          <w:rFonts w:ascii="Cambria" w:eastAsia="Cambria" w:hAnsi="Cambria" w:cs="Cambria"/>
          <w:color w:val="000000"/>
        </w:rPr>
      </w:pPr>
    </w:p>
    <w:p w14:paraId="265393AF" w14:textId="77777777" w:rsidR="00EF641D" w:rsidRDefault="00000000">
      <w:pPr>
        <w:pBdr>
          <w:top w:val="nil"/>
          <w:left w:val="nil"/>
          <w:bottom w:val="nil"/>
          <w:right w:val="nil"/>
          <w:between w:val="nil"/>
        </w:pBdr>
        <w:spacing w:after="0" w:line="240" w:lineRule="auto"/>
        <w:ind w:left="284"/>
        <w:rPr>
          <w:rFonts w:ascii="Cambria" w:eastAsia="Cambria" w:hAnsi="Cambria" w:cs="Cambria"/>
          <w:b/>
          <w:bCs/>
          <w:color w:val="000000"/>
        </w:rPr>
      </w:pPr>
      <w:r>
        <w:rPr>
          <w:rFonts w:ascii="Cambria" w:eastAsia="Cambria" w:hAnsi="Cambria" w:cs="Cambria"/>
          <w:b/>
          <w:bCs/>
          <w:color w:val="000000"/>
        </w:rPr>
        <w:t xml:space="preserve">Next author: </w:t>
      </w:r>
    </w:p>
    <w:p w14:paraId="6F556AFA"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Name</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3AF5E0D2"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Affiliation</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r>
    </w:p>
    <w:p w14:paraId="05BEB6A1"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E-mail</w:t>
      </w:r>
      <w:r>
        <w:rPr>
          <w:rFonts w:ascii="Cambria" w:eastAsia="Cambria" w:hAnsi="Cambria" w:cs="Cambria"/>
          <w:color w:val="000000"/>
        </w:rPr>
        <w:tab/>
        <w:t>:</w:t>
      </w:r>
      <w:r>
        <w:rPr>
          <w:rFonts w:ascii="Cambria" w:eastAsia="Cambria" w:hAnsi="Cambria" w:cs="Cambria"/>
          <w:color w:val="000000"/>
        </w:rPr>
        <w:tab/>
      </w:r>
      <w:r>
        <w:rPr>
          <w:rFonts w:ascii="Cambria" w:eastAsia="Cambria" w:hAnsi="Cambria" w:cs="Cambria"/>
          <w:color w:val="000000"/>
        </w:rPr>
        <w:tab/>
      </w:r>
    </w:p>
    <w:p w14:paraId="0070E5E8"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proofErr w:type="spellStart"/>
      <w:r>
        <w:rPr>
          <w:rFonts w:ascii="Cambria" w:eastAsia="Cambria" w:hAnsi="Cambria" w:cs="Cambria"/>
          <w:color w:val="000000"/>
        </w:rPr>
        <w:t>Orcid</w:t>
      </w:r>
      <w:proofErr w:type="spellEnd"/>
      <w:r>
        <w:rPr>
          <w:rFonts w:ascii="Cambria" w:eastAsia="Cambria" w:hAnsi="Cambria" w:cs="Cambria"/>
          <w:color w:val="000000"/>
        </w:rPr>
        <w:t xml:space="preserve"> </w:t>
      </w:r>
      <w:r>
        <w:rPr>
          <w:rFonts w:ascii="Cambria" w:eastAsia="Cambria" w:hAnsi="Cambria" w:cs="Cambria"/>
          <w:color w:val="000000"/>
        </w:rPr>
        <w:tab/>
        <w:t xml:space="preserve">: </w:t>
      </w:r>
      <w:r>
        <w:rPr>
          <w:rFonts w:ascii="Cambria" w:eastAsia="Cambria" w:hAnsi="Cambria" w:cs="Cambria"/>
          <w:color w:val="000000"/>
        </w:rPr>
        <w:tab/>
      </w:r>
      <w:r>
        <w:rPr>
          <w:rFonts w:ascii="Cambria" w:eastAsia="Cambria" w:hAnsi="Cambria" w:cs="Cambria"/>
          <w:color w:val="000000"/>
        </w:rPr>
        <w:tab/>
        <w:t xml:space="preserve"> </w:t>
      </w:r>
    </w:p>
    <w:p w14:paraId="0630973A"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Phone/HP/WA</w:t>
      </w:r>
      <w:r>
        <w:rPr>
          <w:rFonts w:ascii="Cambria" w:eastAsia="Cambria" w:hAnsi="Cambria" w:cs="Cambria"/>
          <w:color w:val="000000"/>
        </w:rPr>
        <w:tab/>
        <w:t>:</w:t>
      </w:r>
      <w:r>
        <w:rPr>
          <w:rFonts w:ascii="Cambria" w:eastAsia="Cambria" w:hAnsi="Cambria" w:cs="Cambria"/>
          <w:color w:val="000000"/>
        </w:rPr>
        <w:tab/>
      </w:r>
    </w:p>
    <w:p w14:paraId="11264A6A" w14:textId="77777777" w:rsidR="00EF641D" w:rsidRDefault="00000000">
      <w:pPr>
        <w:pBdr>
          <w:top w:val="nil"/>
          <w:left w:val="nil"/>
          <w:bottom w:val="nil"/>
          <w:right w:val="nil"/>
          <w:between w:val="nil"/>
        </w:pBdr>
        <w:tabs>
          <w:tab w:val="left" w:pos="567"/>
          <w:tab w:val="left" w:pos="2127"/>
          <w:tab w:val="left" w:pos="2410"/>
          <w:tab w:val="left" w:pos="7371"/>
        </w:tabs>
        <w:spacing w:after="0" w:line="240" w:lineRule="auto"/>
        <w:ind w:left="720"/>
        <w:rPr>
          <w:rFonts w:ascii="Cambria" w:eastAsia="Cambria" w:hAnsi="Cambria" w:cs="Cambria"/>
          <w:color w:val="000000"/>
        </w:rPr>
      </w:pPr>
      <w:r>
        <w:rPr>
          <w:rFonts w:ascii="Cambria" w:eastAsia="Cambria" w:hAnsi="Cambria" w:cs="Cambria"/>
          <w:color w:val="000000"/>
        </w:rPr>
        <w:t xml:space="preserve">Country </w:t>
      </w:r>
      <w:r>
        <w:rPr>
          <w:rFonts w:ascii="Cambria" w:eastAsia="Cambria" w:hAnsi="Cambria" w:cs="Cambria"/>
          <w:color w:val="000000"/>
        </w:rPr>
        <w:tab/>
        <w:t>: ………………………</w:t>
      </w:r>
    </w:p>
    <w:p w14:paraId="05018848" w14:textId="77777777" w:rsidR="00EF641D" w:rsidRDefault="00000000">
      <w:pPr>
        <w:spacing w:after="0" w:line="240" w:lineRule="auto"/>
        <w:rPr>
          <w:rFonts w:ascii="Cambria" w:eastAsia="Cambria" w:hAnsi="Cambria" w:cs="Cambria"/>
          <w:b/>
          <w:bCs/>
        </w:rPr>
      </w:pPr>
      <w:r>
        <w:rPr>
          <w:rFonts w:ascii="Cambria" w:eastAsia="Cambria" w:hAnsi="Cambria" w:cs="Cambria"/>
          <w:b/>
          <w:bCs/>
        </w:rPr>
        <w:t>The main findings (novelty) and why they are important and useful:</w:t>
      </w:r>
    </w:p>
    <w:p w14:paraId="26D5D61B" w14:textId="77777777" w:rsidR="00EF641D" w:rsidRDefault="00000000">
      <w:pPr>
        <w:spacing w:after="0" w:line="240" w:lineRule="auto"/>
        <w:rPr>
          <w:rFonts w:ascii="Cambria" w:eastAsia="Cambria" w:hAnsi="Cambria" w:cs="Cambria"/>
          <w:b/>
          <w:bCs/>
        </w:rPr>
      </w:pPr>
      <w:r>
        <w:rPr>
          <w:rFonts w:ascii="Cambria" w:eastAsia="Cambria" w:hAnsi="Cambria" w:cs="Cambria"/>
          <w:b/>
          <w:bCs/>
        </w:rPr>
        <w:t xml:space="preserve"> ……………………………………………………………………………………………………………………………</w:t>
      </w:r>
    </w:p>
    <w:p w14:paraId="74838C53" w14:textId="77777777" w:rsidR="00EF641D" w:rsidRDefault="00000000">
      <w:pPr>
        <w:spacing w:after="0" w:line="240" w:lineRule="auto"/>
        <w:rPr>
          <w:rFonts w:ascii="Cambria" w:eastAsia="Cambria" w:hAnsi="Cambria" w:cs="Cambria"/>
        </w:rPr>
      </w:pPr>
      <w:r>
        <w:rPr>
          <w:rFonts w:ascii="Cambria" w:eastAsia="Cambria" w:hAnsi="Cambria" w:cs="Cambria"/>
          <w:b/>
          <w:bCs/>
        </w:rPr>
        <w:t>…………………………………………………………………………………………………………………………….</w:t>
      </w:r>
    </w:p>
    <w:p w14:paraId="75AB393F" w14:textId="77777777" w:rsidR="00EF641D" w:rsidRDefault="00EF641D">
      <w:pPr>
        <w:spacing w:after="0" w:line="240" w:lineRule="auto"/>
        <w:rPr>
          <w:rFonts w:ascii="Cambria" w:eastAsia="Cambria" w:hAnsi="Cambria" w:cs="Cambria"/>
        </w:rPr>
      </w:pPr>
    </w:p>
    <w:p w14:paraId="44C011B5" w14:textId="77777777" w:rsidR="00EF641D" w:rsidRDefault="00EF641D">
      <w:pPr>
        <w:spacing w:after="0" w:line="240" w:lineRule="auto"/>
        <w:rPr>
          <w:rFonts w:ascii="Cambria" w:eastAsia="Cambria" w:hAnsi="Cambria" w:cs="Cambria"/>
        </w:rPr>
      </w:pPr>
    </w:p>
    <w:p w14:paraId="17743548" w14:textId="77777777" w:rsidR="00EF641D" w:rsidRDefault="00EF641D">
      <w:pPr>
        <w:spacing w:after="0" w:line="240" w:lineRule="auto"/>
        <w:rPr>
          <w:rFonts w:ascii="Cambria" w:eastAsia="Cambria" w:hAnsi="Cambria" w:cs="Cambria"/>
        </w:rPr>
      </w:pPr>
    </w:p>
    <w:p w14:paraId="602CCD8B" w14:textId="77777777" w:rsidR="00EF641D" w:rsidRDefault="00EF641D">
      <w:pPr>
        <w:spacing w:after="0" w:line="240" w:lineRule="auto"/>
        <w:rPr>
          <w:rFonts w:ascii="Cambria" w:eastAsia="Cambria" w:hAnsi="Cambria" w:cs="Cambria"/>
        </w:rPr>
      </w:pPr>
    </w:p>
    <w:p w14:paraId="31D624CA" w14:textId="77777777" w:rsidR="00EF641D" w:rsidRDefault="00EF641D">
      <w:pPr>
        <w:spacing w:after="0" w:line="240" w:lineRule="auto"/>
        <w:rPr>
          <w:rFonts w:ascii="Cambria" w:eastAsia="Cambria" w:hAnsi="Cambria" w:cs="Cambria"/>
        </w:rPr>
      </w:pPr>
    </w:p>
    <w:p w14:paraId="7F4E244F" w14:textId="77777777" w:rsidR="00EF641D" w:rsidRDefault="00EF641D">
      <w:pPr>
        <w:spacing w:after="0" w:line="240" w:lineRule="auto"/>
        <w:rPr>
          <w:rFonts w:ascii="Cambria" w:eastAsia="Cambria" w:hAnsi="Cambria" w:cs="Cambria"/>
        </w:rPr>
      </w:pPr>
    </w:p>
    <w:p w14:paraId="73D3DD1D" w14:textId="77777777" w:rsidR="00EF641D" w:rsidRDefault="00EF641D">
      <w:pPr>
        <w:spacing w:after="0" w:line="240" w:lineRule="auto"/>
        <w:rPr>
          <w:rFonts w:ascii="Cambria" w:eastAsia="Cambria" w:hAnsi="Cambria" w:cs="Cambria"/>
        </w:rPr>
      </w:pPr>
    </w:p>
    <w:p w14:paraId="21D68976" w14:textId="77777777" w:rsidR="00EF641D" w:rsidRDefault="00000000">
      <w:pPr>
        <w:spacing w:after="0" w:line="480" w:lineRule="auto"/>
        <w:jc w:val="center"/>
        <w:rPr>
          <w:rFonts w:ascii="Cambria" w:eastAsia="Cambria" w:hAnsi="Cambria" w:cs="Cambria"/>
          <w:b/>
          <w:bCs/>
        </w:rPr>
      </w:pPr>
      <w:r>
        <w:rPr>
          <w:rFonts w:ascii="Cambria" w:eastAsia="Cambria" w:hAnsi="Cambria" w:cs="Cambria"/>
          <w:b/>
          <w:bCs/>
        </w:rPr>
        <w:lastRenderedPageBreak/>
        <w:t>Full Title of Manuscript Centre and Bold</w:t>
      </w:r>
    </w:p>
    <w:p w14:paraId="3E644B4F" w14:textId="77777777" w:rsidR="00EF641D" w:rsidRDefault="00000000">
      <w:pPr>
        <w:jc w:val="center"/>
        <w:rPr>
          <w:rFonts w:ascii="Cambria" w:eastAsia="Cambria" w:hAnsi="Cambria" w:cs="Cambria"/>
          <w:b/>
          <w:bCs/>
        </w:rPr>
      </w:pPr>
      <w:r>
        <w:rPr>
          <w:rFonts w:ascii="Cambria" w:eastAsia="Cambria" w:hAnsi="Cambria" w:cs="Cambria"/>
          <w:b/>
          <w:bCs/>
        </w:rPr>
        <w:t>ABSTRACT</w:t>
      </w:r>
    </w:p>
    <w:p w14:paraId="28A9EE91" w14:textId="77777777" w:rsidR="00EF641D" w:rsidRDefault="00000000">
      <w:pPr>
        <w:jc w:val="both"/>
        <w:rPr>
          <w:rFonts w:ascii="Cambria" w:eastAsia="Cambria" w:hAnsi="Cambria" w:cs="Cambria"/>
        </w:rPr>
      </w:pPr>
      <w:r>
        <w:rPr>
          <w:rFonts w:ascii="Cambria" w:eastAsia="Cambria" w:hAnsi="Cambria" w:cs="Cambria"/>
          <w:color w:val="000000"/>
        </w:rPr>
        <w:t xml:space="preserve">Use Cambria 11 font and justify. The abstract must sufficiently reflect the article.  It is important to briefly mention that the study importance to support the knowledge in the research area. </w:t>
      </w:r>
      <w:r>
        <w:rPr>
          <w:rFonts w:ascii="Cambria" w:eastAsia="Cambria" w:hAnsi="Cambria" w:cs="Cambria"/>
        </w:rPr>
        <w:t xml:space="preserve"> The abstract of the manuscript should not exceed 300 words. Abide strictly by this limitation of length. The abstract should comprehensively but succinctly describe the contents of the paper to the reader, and abbreviations and reference citations should be avoided. The abstract should state briefly the purpose of the research, the principal results, and major conclusions.  Abstract should not copy paste from Conclusion section but give a brief concluding remarks on your outcomes.</w:t>
      </w:r>
    </w:p>
    <w:p w14:paraId="1A31F47D" w14:textId="77777777" w:rsidR="00EF641D" w:rsidRDefault="00000000">
      <w:pPr>
        <w:jc w:val="both"/>
        <w:rPr>
          <w:rFonts w:ascii="Cambria" w:eastAsia="Cambria" w:hAnsi="Cambria" w:cs="Cambria"/>
        </w:rPr>
        <w:sectPr w:rsidR="00EF641D">
          <w:pgSz w:w="11906" w:h="16838"/>
          <w:pgMar w:top="1418" w:right="1418" w:bottom="1418" w:left="1418" w:header="709" w:footer="709" w:gutter="0"/>
          <w:pgNumType w:start="1"/>
          <w:cols w:space="720"/>
        </w:sectPr>
      </w:pPr>
      <w:r>
        <w:rPr>
          <w:rFonts w:ascii="Cambria" w:eastAsia="Cambria" w:hAnsi="Cambria" w:cs="Cambria"/>
          <w:b/>
          <w:bCs/>
          <w:i/>
          <w:iCs/>
        </w:rPr>
        <w:t>Keywords</w:t>
      </w:r>
      <w:r>
        <w:rPr>
          <w:rFonts w:ascii="Cambria" w:eastAsia="Cambria" w:hAnsi="Cambria" w:cs="Cambria"/>
        </w:rPr>
        <w:t xml:space="preserve">: </w:t>
      </w:r>
      <w:r>
        <w:rPr>
          <w:rFonts w:ascii="Cambria" w:eastAsia="Cambria" w:hAnsi="Cambria" w:cs="Cambria"/>
          <w:i/>
          <w:iCs/>
        </w:rPr>
        <w:t>3-7 keywords alphabetically, must be the words that are not appear in full title</w:t>
      </w:r>
    </w:p>
    <w:p w14:paraId="097D21A7" w14:textId="77777777" w:rsidR="00EF641D" w:rsidRDefault="00EF641D">
      <w:pPr>
        <w:spacing w:after="0" w:line="240" w:lineRule="auto"/>
        <w:jc w:val="both"/>
        <w:rPr>
          <w:rFonts w:ascii="Cambria" w:eastAsia="Cambria" w:hAnsi="Cambria" w:cs="Cambria"/>
          <w:b/>
          <w:bCs/>
        </w:rPr>
      </w:pPr>
    </w:p>
    <w:p w14:paraId="2080A6A9"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Introduction</w:t>
      </w:r>
    </w:p>
    <w:p w14:paraId="02867492"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The background section should be written from the standpoint of researchers without specialist knowledge in that area and must clearly state - and, if helpful, illustrate - the background to the research and its aims. The section should end with a very brief statement of what is being reported in the article and its aim (Zubir, Ross, Hamzah, &amp; </w:t>
      </w:r>
      <w:proofErr w:type="spellStart"/>
      <w:r>
        <w:rPr>
          <w:rFonts w:ascii="Cambria" w:eastAsia="Cambria" w:hAnsi="Cambria" w:cs="Cambria"/>
        </w:rPr>
        <w:t>Aqma</w:t>
      </w:r>
      <w:proofErr w:type="spellEnd"/>
      <w:r>
        <w:rPr>
          <w:rFonts w:ascii="Cambria" w:eastAsia="Cambria" w:hAnsi="Cambria" w:cs="Cambria"/>
        </w:rPr>
        <w:t xml:space="preserve">, 2019).   Note: “et al.” is used for five or more authors (Bulgari et al., 2015).  Do not italic </w:t>
      </w:r>
      <w:r>
        <w:rPr>
          <w:rFonts w:ascii="Cambria" w:eastAsia="Cambria" w:hAnsi="Cambria" w:cs="Cambria"/>
          <w:i/>
          <w:iCs/>
          <w:strike/>
        </w:rPr>
        <w:t>et al.</w:t>
      </w:r>
    </w:p>
    <w:p w14:paraId="7B32A9FA" w14:textId="77777777" w:rsidR="00EF641D" w:rsidRDefault="00EF641D">
      <w:pPr>
        <w:spacing w:after="0" w:line="240" w:lineRule="auto"/>
        <w:jc w:val="both"/>
        <w:rPr>
          <w:rFonts w:ascii="Cambria" w:eastAsia="Cambria" w:hAnsi="Cambria" w:cs="Cambria"/>
          <w:sz w:val="24"/>
          <w:szCs w:val="24"/>
        </w:rPr>
      </w:pPr>
    </w:p>
    <w:p w14:paraId="61AFCAB7"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 xml:space="preserve">Materials and Methods </w:t>
      </w:r>
    </w:p>
    <w:p w14:paraId="3000B8CE"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The manuscript should present the complete information on the materials and method, so that anyone can duplicate the experiment. When using standard procedure, provide complete reference. In case a modified procedure has been applied, then the modification must be described.  Materials and methods should not more than 1500 words with line numbering. The method was appropriate to approach the problem solving.  This can be divided into subsections if several methods are described (Chavas &amp; Mitchell, 2018).  </w:t>
      </w:r>
    </w:p>
    <w:p w14:paraId="26BE8703" w14:textId="77777777" w:rsidR="00EF641D" w:rsidRDefault="00EF641D">
      <w:pPr>
        <w:spacing w:after="0" w:line="240" w:lineRule="auto"/>
        <w:jc w:val="both"/>
        <w:rPr>
          <w:rFonts w:ascii="Cambria" w:eastAsia="Cambria" w:hAnsi="Cambria" w:cs="Cambria"/>
        </w:rPr>
      </w:pPr>
    </w:p>
    <w:p w14:paraId="764E3F33"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i/>
          <w:iCs/>
        </w:rPr>
        <w:t>Subheading</w:t>
      </w:r>
    </w:p>
    <w:p w14:paraId="32DB81D0" w14:textId="77777777" w:rsidR="00EF641D" w:rsidRDefault="00000000">
      <w:pPr>
        <w:spacing w:line="240" w:lineRule="auto"/>
        <w:jc w:val="both"/>
        <w:rPr>
          <w:rFonts w:ascii="Cambria" w:eastAsia="Cambria" w:hAnsi="Cambria" w:cs="Cambria"/>
        </w:rPr>
      </w:pPr>
      <w:r>
        <w:rPr>
          <w:rFonts w:ascii="Cambria" w:eastAsia="Cambria" w:hAnsi="Cambria" w:cs="Cambria"/>
        </w:rPr>
        <w:t xml:space="preserve">Subsection should </w:t>
      </w:r>
      <w:r>
        <w:rPr>
          <w:rFonts w:ascii="Cambria" w:eastAsia="Cambria" w:hAnsi="Cambria" w:cs="Cambria"/>
          <w:color w:val="000000"/>
        </w:rPr>
        <w:t xml:space="preserve">describe completely the plant materials, the cultivation technique, methods used, and design of experiments.  Include the name of all chemicals and compounds </w:t>
      </w:r>
      <w:r>
        <w:rPr>
          <w:rFonts w:ascii="Cambria" w:eastAsia="Cambria" w:hAnsi="Cambria" w:cs="Cambria"/>
        </w:rPr>
        <w:t xml:space="preserve">(Suyanto, 2014).  Use the correct design of experiment, with the minimum parameters of observation is five.   </w:t>
      </w:r>
    </w:p>
    <w:p w14:paraId="2A0FCCD3" w14:textId="77777777" w:rsidR="00EF641D" w:rsidRDefault="00000000">
      <w:pPr>
        <w:spacing w:after="0" w:line="240" w:lineRule="auto"/>
        <w:jc w:val="both"/>
        <w:rPr>
          <w:rFonts w:ascii="Cambria" w:eastAsia="Cambria" w:hAnsi="Cambria" w:cs="Cambria"/>
          <w:i/>
          <w:iCs/>
        </w:rPr>
      </w:pPr>
      <w:r>
        <w:rPr>
          <w:rFonts w:ascii="Cambria" w:eastAsia="Cambria" w:hAnsi="Cambria" w:cs="Cambria"/>
          <w:i/>
          <w:iCs/>
        </w:rPr>
        <w:t>Sub-Subheading</w:t>
      </w:r>
    </w:p>
    <w:p w14:paraId="3B318056" w14:textId="77777777" w:rsidR="00EF641D" w:rsidRDefault="00000000">
      <w:pPr>
        <w:spacing w:line="240" w:lineRule="auto"/>
        <w:jc w:val="both"/>
        <w:rPr>
          <w:rFonts w:ascii="Cambria" w:eastAsia="Cambria" w:hAnsi="Cambria" w:cs="Cambria"/>
        </w:rPr>
      </w:pPr>
      <w:r>
        <w:rPr>
          <w:rFonts w:ascii="Cambria" w:eastAsia="Cambria" w:hAnsi="Cambria" w:cs="Cambria"/>
        </w:rPr>
        <w:t xml:space="preserve">We suggest authors use advance parameters until the level of such as: molecular, cellular, physiological, enzyme, correlation, principal component analyses, phylogenetic tree, SEM analyses, photosynthesis rate, two seasons, two locations, etc.  </w:t>
      </w:r>
    </w:p>
    <w:p w14:paraId="75153A3B"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 xml:space="preserve">Result and Discussion </w:t>
      </w:r>
    </w:p>
    <w:p w14:paraId="4A67E537" w14:textId="77777777" w:rsidR="00EF641D" w:rsidRDefault="00000000">
      <w:pPr>
        <w:spacing w:after="0" w:line="240" w:lineRule="auto"/>
        <w:jc w:val="both"/>
        <w:rPr>
          <w:rFonts w:ascii="Cambria" w:eastAsia="Cambria" w:hAnsi="Cambria" w:cs="Cambria"/>
        </w:rPr>
      </w:pPr>
      <w:r>
        <w:rPr>
          <w:rFonts w:ascii="Cambria" w:eastAsia="Cambria" w:hAnsi="Cambria" w:cs="Cambria"/>
        </w:rPr>
        <w:t>The Results and Discussion may be combined into a single section or presented separately. They may also be broken into subsections with short, informative headings.</w:t>
      </w:r>
    </w:p>
    <w:p w14:paraId="0ED14B85" w14:textId="77777777" w:rsidR="00EF641D" w:rsidRDefault="00EF641D">
      <w:pPr>
        <w:spacing w:after="0" w:line="240" w:lineRule="auto"/>
        <w:jc w:val="both"/>
        <w:rPr>
          <w:rFonts w:ascii="Cambria" w:eastAsia="Cambria" w:hAnsi="Cambria" w:cs="Cambria"/>
        </w:rPr>
      </w:pPr>
    </w:p>
    <w:p w14:paraId="0E4AED4F" w14:textId="77777777" w:rsidR="00EF641D" w:rsidRDefault="00EF641D">
      <w:pPr>
        <w:spacing w:after="0" w:line="240" w:lineRule="auto"/>
        <w:ind w:left="993" w:hanging="993"/>
        <w:jc w:val="both"/>
        <w:rPr>
          <w:rFonts w:ascii="Cambria" w:eastAsia="Cambria" w:hAnsi="Cambria" w:cs="Cambria"/>
        </w:rPr>
      </w:pPr>
    </w:p>
    <w:p w14:paraId="6B7EA7D1" w14:textId="77777777" w:rsidR="00EF641D" w:rsidRDefault="00EF641D">
      <w:pPr>
        <w:spacing w:after="0" w:line="240" w:lineRule="auto"/>
        <w:ind w:left="993" w:hanging="993"/>
        <w:jc w:val="both"/>
        <w:rPr>
          <w:rFonts w:ascii="Cambria" w:eastAsia="Cambria" w:hAnsi="Cambria" w:cs="Cambria"/>
        </w:rPr>
      </w:pPr>
    </w:p>
    <w:p w14:paraId="74F8FF00" w14:textId="77777777" w:rsidR="00EF641D" w:rsidRDefault="00EF641D">
      <w:pPr>
        <w:spacing w:after="0" w:line="240" w:lineRule="auto"/>
        <w:ind w:left="993" w:hanging="993"/>
        <w:jc w:val="both"/>
        <w:rPr>
          <w:rFonts w:ascii="Cambria" w:eastAsia="Cambria" w:hAnsi="Cambria" w:cs="Cambria"/>
        </w:rPr>
      </w:pPr>
    </w:p>
    <w:p w14:paraId="0F5B896E" w14:textId="77777777" w:rsidR="00EF641D" w:rsidRDefault="00EF641D">
      <w:pPr>
        <w:spacing w:after="0" w:line="240" w:lineRule="auto"/>
        <w:ind w:left="993" w:hanging="993"/>
        <w:jc w:val="both"/>
        <w:rPr>
          <w:rFonts w:ascii="Cambria" w:eastAsia="Cambria" w:hAnsi="Cambria" w:cs="Cambria"/>
        </w:rPr>
      </w:pPr>
    </w:p>
    <w:p w14:paraId="45B40020" w14:textId="77777777" w:rsidR="00EF641D" w:rsidRDefault="00EF641D">
      <w:pPr>
        <w:spacing w:after="0" w:line="240" w:lineRule="auto"/>
        <w:ind w:left="993" w:hanging="993"/>
        <w:jc w:val="both"/>
        <w:rPr>
          <w:rFonts w:ascii="Cambria" w:eastAsia="Cambria" w:hAnsi="Cambria" w:cs="Cambria"/>
        </w:rPr>
      </w:pPr>
    </w:p>
    <w:p w14:paraId="2575AA30" w14:textId="77777777" w:rsidR="00EF641D" w:rsidRDefault="00EF641D">
      <w:pPr>
        <w:spacing w:after="0" w:line="240" w:lineRule="auto"/>
        <w:ind w:left="993" w:hanging="993"/>
        <w:jc w:val="both"/>
        <w:rPr>
          <w:rFonts w:ascii="Cambria" w:eastAsia="Cambria" w:hAnsi="Cambria" w:cs="Cambria"/>
        </w:rPr>
      </w:pPr>
    </w:p>
    <w:p w14:paraId="2E0EAFC2" w14:textId="77777777" w:rsidR="00EF641D" w:rsidRDefault="00EF641D">
      <w:pPr>
        <w:spacing w:after="0" w:line="240" w:lineRule="auto"/>
        <w:ind w:left="993" w:hanging="993"/>
        <w:jc w:val="both"/>
        <w:rPr>
          <w:rFonts w:ascii="Cambria" w:eastAsia="Cambria" w:hAnsi="Cambria" w:cs="Cambria"/>
        </w:rPr>
      </w:pPr>
    </w:p>
    <w:p w14:paraId="0479616C" w14:textId="77777777" w:rsidR="00EF641D" w:rsidRDefault="00EF641D">
      <w:pPr>
        <w:spacing w:after="0" w:line="240" w:lineRule="auto"/>
        <w:ind w:left="993" w:hanging="993"/>
        <w:jc w:val="both"/>
        <w:rPr>
          <w:rFonts w:ascii="Cambria" w:eastAsia="Cambria" w:hAnsi="Cambria" w:cs="Cambria"/>
        </w:rPr>
      </w:pPr>
    </w:p>
    <w:p w14:paraId="3F9B2BB3" w14:textId="77777777" w:rsidR="00EF641D" w:rsidRDefault="00EF641D">
      <w:pPr>
        <w:spacing w:after="0" w:line="240" w:lineRule="auto"/>
        <w:ind w:left="993" w:hanging="993"/>
        <w:jc w:val="both"/>
        <w:rPr>
          <w:rFonts w:ascii="Cambria" w:eastAsia="Cambria" w:hAnsi="Cambria" w:cs="Cambria"/>
        </w:rPr>
      </w:pPr>
    </w:p>
    <w:p w14:paraId="3EE84619" w14:textId="77777777" w:rsidR="00EF641D" w:rsidRDefault="00000000">
      <w:pPr>
        <w:spacing w:after="0" w:line="240" w:lineRule="auto"/>
        <w:ind w:left="993" w:hanging="993"/>
        <w:jc w:val="both"/>
        <w:rPr>
          <w:rFonts w:ascii="Cambria" w:eastAsia="Cambria" w:hAnsi="Cambria" w:cs="Cambria"/>
        </w:rPr>
      </w:pPr>
      <w:r>
        <w:rPr>
          <w:noProof/>
        </w:rPr>
        <w:lastRenderedPageBreak/>
        <w:drawing>
          <wp:anchor distT="0" distB="0" distL="114300" distR="114300" simplePos="0" relativeHeight="251658240" behindDoc="0" locked="0" layoutInCell="1" hidden="0" allowOverlap="1" wp14:anchorId="2FDCD743" wp14:editId="463AE3D4">
            <wp:simplePos x="0" y="0"/>
            <wp:positionH relativeFrom="column">
              <wp:posOffset>1848485</wp:posOffset>
            </wp:positionH>
            <wp:positionV relativeFrom="paragraph">
              <wp:posOffset>110489</wp:posOffset>
            </wp:positionV>
            <wp:extent cx="1800225" cy="1800225"/>
            <wp:effectExtent l="0" t="0" r="0" b="0"/>
            <wp:wrapNone/>
            <wp:docPr id="1" name="image1.png" descr="Description: Description: C:\Users\biokomp\Desktop\icon_32223.png"/>
            <wp:cNvGraphicFramePr/>
            <a:graphic xmlns:a="http://schemas.openxmlformats.org/drawingml/2006/main">
              <a:graphicData uri="http://schemas.openxmlformats.org/drawingml/2006/picture">
                <pic:pic xmlns:pic="http://schemas.openxmlformats.org/drawingml/2006/picture">
                  <pic:nvPicPr>
                    <pic:cNvPr id="0" name="image1.png" descr="Description: Description: C:\Users\biokomp\Desktop\icon_32223.png"/>
                    <pic:cNvPicPr preferRelativeResize="0"/>
                  </pic:nvPicPr>
                  <pic:blipFill>
                    <a:blip r:embed="rId5"/>
                    <a:srcRect/>
                    <a:stretch>
                      <a:fillRect/>
                    </a:stretch>
                  </pic:blipFill>
                  <pic:spPr>
                    <a:xfrm>
                      <a:off x="0" y="0"/>
                      <a:ext cx="1800225" cy="1800225"/>
                    </a:xfrm>
                    <a:prstGeom prst="rect">
                      <a:avLst/>
                    </a:prstGeom>
                    <a:ln/>
                  </pic:spPr>
                </pic:pic>
              </a:graphicData>
            </a:graphic>
          </wp:anchor>
        </w:drawing>
      </w:r>
    </w:p>
    <w:p w14:paraId="6FD5FF47" w14:textId="77777777" w:rsidR="00EF641D" w:rsidRDefault="00EF641D">
      <w:pPr>
        <w:spacing w:after="0" w:line="240" w:lineRule="auto"/>
        <w:ind w:left="993" w:hanging="993"/>
        <w:jc w:val="both"/>
        <w:rPr>
          <w:rFonts w:ascii="Cambria" w:eastAsia="Cambria" w:hAnsi="Cambria" w:cs="Cambria"/>
        </w:rPr>
      </w:pPr>
    </w:p>
    <w:p w14:paraId="7FAF2A98" w14:textId="77777777" w:rsidR="00EF641D" w:rsidRDefault="00EF641D">
      <w:pPr>
        <w:spacing w:after="0" w:line="240" w:lineRule="auto"/>
        <w:ind w:left="993" w:hanging="993"/>
        <w:jc w:val="both"/>
        <w:rPr>
          <w:rFonts w:ascii="Cambria" w:eastAsia="Cambria" w:hAnsi="Cambria" w:cs="Cambria"/>
        </w:rPr>
      </w:pPr>
    </w:p>
    <w:p w14:paraId="7E020752" w14:textId="77777777" w:rsidR="00EF641D" w:rsidRDefault="00EF641D">
      <w:pPr>
        <w:spacing w:after="0" w:line="240" w:lineRule="auto"/>
        <w:ind w:left="993" w:hanging="993"/>
        <w:jc w:val="both"/>
        <w:rPr>
          <w:rFonts w:ascii="Cambria" w:eastAsia="Cambria" w:hAnsi="Cambria" w:cs="Cambria"/>
        </w:rPr>
      </w:pPr>
    </w:p>
    <w:p w14:paraId="2EDFC99B" w14:textId="77777777" w:rsidR="00EF641D" w:rsidRDefault="00EF641D">
      <w:pPr>
        <w:spacing w:after="0" w:line="240" w:lineRule="auto"/>
        <w:ind w:left="993" w:hanging="993"/>
        <w:jc w:val="both"/>
        <w:rPr>
          <w:rFonts w:ascii="Cambria" w:eastAsia="Cambria" w:hAnsi="Cambria" w:cs="Cambria"/>
        </w:rPr>
      </w:pPr>
    </w:p>
    <w:p w14:paraId="5A45F9AD" w14:textId="77777777" w:rsidR="00EF641D" w:rsidRDefault="00EF641D">
      <w:pPr>
        <w:spacing w:after="0" w:line="240" w:lineRule="auto"/>
        <w:ind w:left="993" w:hanging="993"/>
        <w:jc w:val="both"/>
        <w:rPr>
          <w:rFonts w:ascii="Cambria" w:eastAsia="Cambria" w:hAnsi="Cambria" w:cs="Cambria"/>
        </w:rPr>
      </w:pPr>
    </w:p>
    <w:p w14:paraId="49884ECB" w14:textId="77777777" w:rsidR="00EF641D" w:rsidRDefault="00EF641D">
      <w:pPr>
        <w:spacing w:after="0" w:line="240" w:lineRule="auto"/>
        <w:ind w:left="993" w:hanging="993"/>
        <w:jc w:val="both"/>
        <w:rPr>
          <w:rFonts w:ascii="Cambria" w:eastAsia="Cambria" w:hAnsi="Cambria" w:cs="Cambria"/>
        </w:rPr>
      </w:pPr>
    </w:p>
    <w:p w14:paraId="0D439FA2" w14:textId="77777777" w:rsidR="00EF641D" w:rsidRDefault="00EF641D">
      <w:pPr>
        <w:spacing w:after="0" w:line="240" w:lineRule="auto"/>
        <w:ind w:left="993" w:hanging="993"/>
        <w:jc w:val="both"/>
        <w:rPr>
          <w:rFonts w:ascii="Cambria" w:eastAsia="Cambria" w:hAnsi="Cambria" w:cs="Cambria"/>
        </w:rPr>
      </w:pPr>
    </w:p>
    <w:p w14:paraId="764FD42D" w14:textId="77777777" w:rsidR="00EF641D" w:rsidRDefault="00EF641D">
      <w:pPr>
        <w:spacing w:after="0" w:line="240" w:lineRule="auto"/>
        <w:ind w:left="993" w:hanging="993"/>
        <w:jc w:val="both"/>
        <w:rPr>
          <w:rFonts w:ascii="Cambria" w:eastAsia="Cambria" w:hAnsi="Cambria" w:cs="Cambria"/>
        </w:rPr>
      </w:pPr>
    </w:p>
    <w:p w14:paraId="6F8BC9BE" w14:textId="77777777" w:rsidR="00EF641D" w:rsidRDefault="00EF641D">
      <w:pPr>
        <w:spacing w:after="0" w:line="240" w:lineRule="auto"/>
        <w:ind w:left="993" w:hanging="993"/>
        <w:jc w:val="both"/>
        <w:rPr>
          <w:rFonts w:ascii="Cambria" w:eastAsia="Cambria" w:hAnsi="Cambria" w:cs="Cambria"/>
        </w:rPr>
      </w:pPr>
    </w:p>
    <w:p w14:paraId="60C7608D" w14:textId="77777777" w:rsidR="00EF641D" w:rsidRDefault="00EF641D">
      <w:pPr>
        <w:spacing w:after="0" w:line="240" w:lineRule="auto"/>
        <w:ind w:left="993" w:hanging="993"/>
        <w:jc w:val="both"/>
        <w:rPr>
          <w:rFonts w:ascii="Cambria" w:eastAsia="Cambria" w:hAnsi="Cambria" w:cs="Cambria"/>
        </w:rPr>
      </w:pPr>
    </w:p>
    <w:p w14:paraId="5BCFFC07" w14:textId="77777777" w:rsidR="00EF641D" w:rsidRDefault="00EF641D">
      <w:pPr>
        <w:spacing w:after="0" w:line="240" w:lineRule="auto"/>
        <w:ind w:left="993" w:hanging="993"/>
        <w:jc w:val="both"/>
        <w:rPr>
          <w:rFonts w:ascii="Cambria" w:eastAsia="Cambria" w:hAnsi="Cambria" w:cs="Cambria"/>
        </w:rPr>
      </w:pPr>
    </w:p>
    <w:p w14:paraId="55048D94" w14:textId="77777777" w:rsidR="00EF641D" w:rsidRDefault="00000000">
      <w:pPr>
        <w:spacing w:after="0" w:line="240" w:lineRule="auto"/>
        <w:ind w:left="993" w:hanging="993"/>
        <w:jc w:val="both"/>
        <w:rPr>
          <w:rFonts w:ascii="Cambria" w:eastAsia="Cambria" w:hAnsi="Cambria" w:cs="Cambria"/>
          <w:i/>
          <w:iCs/>
        </w:rPr>
      </w:pPr>
      <w:r>
        <w:rPr>
          <w:rFonts w:ascii="Cambria" w:eastAsia="Cambria" w:hAnsi="Cambria" w:cs="Cambria"/>
          <w:i/>
          <w:iCs/>
        </w:rPr>
        <w:t>Figure 1.</w:t>
      </w:r>
      <w:r>
        <w:rPr>
          <w:rFonts w:ascii="Cambria" w:eastAsia="Cambria" w:hAnsi="Cambria" w:cs="Cambria"/>
          <w:i/>
          <w:iCs/>
        </w:rPr>
        <w:tab/>
        <w:t>Figures are numbered with Roman numerals and even at the beginning of a sentence</w:t>
      </w:r>
    </w:p>
    <w:p w14:paraId="2AB85C54" w14:textId="77777777" w:rsidR="00EF641D" w:rsidRDefault="00EF641D">
      <w:pPr>
        <w:spacing w:after="0" w:line="240" w:lineRule="auto"/>
        <w:jc w:val="both"/>
        <w:rPr>
          <w:rFonts w:ascii="Cambria" w:eastAsia="Cambria" w:hAnsi="Cambria" w:cs="Cambria"/>
        </w:rPr>
      </w:pPr>
    </w:p>
    <w:p w14:paraId="7DBADC20" w14:textId="77777777" w:rsidR="00EF641D" w:rsidRDefault="00000000">
      <w:pPr>
        <w:spacing w:after="120" w:line="240" w:lineRule="auto"/>
        <w:ind w:left="851" w:hanging="851"/>
        <w:jc w:val="both"/>
        <w:rPr>
          <w:rFonts w:ascii="Cambria" w:eastAsia="Cambria" w:hAnsi="Cambria" w:cs="Cambria"/>
          <w:i/>
          <w:iCs/>
        </w:rPr>
      </w:pPr>
      <w:r>
        <w:rPr>
          <w:rFonts w:ascii="Cambria" w:eastAsia="Cambria" w:hAnsi="Cambria" w:cs="Cambria"/>
          <w:i/>
          <w:iCs/>
        </w:rPr>
        <w:t>Table 1.</w:t>
      </w:r>
      <w:r>
        <w:rPr>
          <w:rFonts w:ascii="Cambria" w:eastAsia="Cambria" w:hAnsi="Cambria" w:cs="Cambria"/>
          <w:i/>
          <w:iCs/>
        </w:rPr>
        <w:tab/>
        <w:t>Tables are numbered with Roman numerals and even at the beginning of a sentence</w:t>
      </w:r>
    </w:p>
    <w:tbl>
      <w:tblPr>
        <w:tblStyle w:val="a"/>
        <w:tblW w:w="4531" w:type="dxa"/>
        <w:tblInd w:w="0"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527"/>
        <w:gridCol w:w="1806"/>
        <w:gridCol w:w="1099"/>
        <w:gridCol w:w="1099"/>
      </w:tblGrid>
      <w:tr w:rsidR="00EF641D" w14:paraId="082050BD" w14:textId="77777777">
        <w:tc>
          <w:tcPr>
            <w:tcW w:w="528" w:type="dxa"/>
            <w:tcBorders>
              <w:top w:val="single" w:sz="4" w:space="0" w:color="000000"/>
              <w:bottom w:val="single" w:sz="4" w:space="0" w:color="000000"/>
            </w:tcBorders>
            <w:vAlign w:val="center"/>
          </w:tcPr>
          <w:p w14:paraId="049BC11F" w14:textId="77777777" w:rsidR="00EF641D" w:rsidRDefault="00000000">
            <w:pPr>
              <w:jc w:val="center"/>
              <w:rPr>
                <w:rFonts w:ascii="Cambria" w:eastAsia="Cambria" w:hAnsi="Cambria" w:cs="Cambria"/>
              </w:rPr>
            </w:pPr>
            <w:r>
              <w:rPr>
                <w:rFonts w:ascii="Cambria" w:eastAsia="Cambria" w:hAnsi="Cambria" w:cs="Cambria"/>
              </w:rPr>
              <w:t>No.</w:t>
            </w:r>
          </w:p>
        </w:tc>
        <w:tc>
          <w:tcPr>
            <w:tcW w:w="1806" w:type="dxa"/>
            <w:tcBorders>
              <w:top w:val="single" w:sz="4" w:space="0" w:color="000000"/>
              <w:bottom w:val="single" w:sz="4" w:space="0" w:color="000000"/>
            </w:tcBorders>
            <w:vAlign w:val="center"/>
          </w:tcPr>
          <w:p w14:paraId="664C81B9" w14:textId="77777777" w:rsidR="00EF641D" w:rsidRDefault="00000000">
            <w:pPr>
              <w:jc w:val="center"/>
              <w:rPr>
                <w:rFonts w:ascii="Cambria" w:eastAsia="Cambria" w:hAnsi="Cambria" w:cs="Cambria"/>
              </w:rPr>
            </w:pPr>
            <w:r>
              <w:rPr>
                <w:rFonts w:ascii="Cambria" w:eastAsia="Cambria" w:hAnsi="Cambria" w:cs="Cambria"/>
              </w:rPr>
              <w:t>Characters</w:t>
            </w:r>
          </w:p>
        </w:tc>
        <w:tc>
          <w:tcPr>
            <w:tcW w:w="1099" w:type="dxa"/>
            <w:tcBorders>
              <w:top w:val="single" w:sz="4" w:space="0" w:color="000000"/>
              <w:bottom w:val="single" w:sz="4" w:space="0" w:color="000000"/>
            </w:tcBorders>
            <w:vAlign w:val="center"/>
          </w:tcPr>
          <w:p w14:paraId="201990A4" w14:textId="77777777" w:rsidR="00EF641D" w:rsidRDefault="00000000">
            <w:pPr>
              <w:jc w:val="center"/>
              <w:rPr>
                <w:rFonts w:ascii="Cambria" w:eastAsia="Cambria" w:hAnsi="Cambria" w:cs="Cambria"/>
              </w:rPr>
            </w:pPr>
            <w:r>
              <w:rPr>
                <w:rFonts w:ascii="Cambria" w:eastAsia="Cambria" w:hAnsi="Cambria" w:cs="Cambria"/>
              </w:rPr>
              <w:t>Length (cm)</w:t>
            </w:r>
          </w:p>
        </w:tc>
        <w:tc>
          <w:tcPr>
            <w:tcW w:w="1099" w:type="dxa"/>
            <w:tcBorders>
              <w:top w:val="single" w:sz="4" w:space="0" w:color="000000"/>
              <w:bottom w:val="single" w:sz="4" w:space="0" w:color="000000"/>
            </w:tcBorders>
            <w:vAlign w:val="center"/>
          </w:tcPr>
          <w:p w14:paraId="0FCEB5C7" w14:textId="77777777" w:rsidR="00EF641D" w:rsidRDefault="00EF641D">
            <w:pPr>
              <w:jc w:val="center"/>
              <w:rPr>
                <w:rFonts w:ascii="Cambria" w:eastAsia="Cambria" w:hAnsi="Cambria" w:cs="Cambria"/>
              </w:rPr>
            </w:pPr>
          </w:p>
        </w:tc>
      </w:tr>
      <w:tr w:rsidR="00EF641D" w14:paraId="533FC7E3" w14:textId="77777777">
        <w:tc>
          <w:tcPr>
            <w:tcW w:w="528" w:type="dxa"/>
            <w:tcBorders>
              <w:top w:val="single" w:sz="4" w:space="0" w:color="000000"/>
            </w:tcBorders>
            <w:vAlign w:val="center"/>
          </w:tcPr>
          <w:p w14:paraId="5AC61409" w14:textId="77777777" w:rsidR="00EF641D" w:rsidRDefault="00000000">
            <w:pPr>
              <w:jc w:val="center"/>
              <w:rPr>
                <w:rFonts w:ascii="Cambria" w:eastAsia="Cambria" w:hAnsi="Cambria" w:cs="Cambria"/>
              </w:rPr>
            </w:pPr>
            <w:r>
              <w:rPr>
                <w:rFonts w:ascii="Cambria" w:eastAsia="Cambria" w:hAnsi="Cambria" w:cs="Cambria"/>
              </w:rPr>
              <w:t>1.</w:t>
            </w:r>
          </w:p>
        </w:tc>
        <w:tc>
          <w:tcPr>
            <w:tcW w:w="1806" w:type="dxa"/>
            <w:tcBorders>
              <w:top w:val="single" w:sz="4" w:space="0" w:color="000000"/>
            </w:tcBorders>
            <w:vAlign w:val="center"/>
          </w:tcPr>
          <w:p w14:paraId="7BFB9201" w14:textId="77777777" w:rsidR="00EF641D" w:rsidRDefault="00EF641D">
            <w:pPr>
              <w:jc w:val="center"/>
              <w:rPr>
                <w:rFonts w:ascii="Cambria" w:eastAsia="Cambria" w:hAnsi="Cambria" w:cs="Cambria"/>
              </w:rPr>
            </w:pPr>
          </w:p>
        </w:tc>
        <w:tc>
          <w:tcPr>
            <w:tcW w:w="1099" w:type="dxa"/>
            <w:tcBorders>
              <w:top w:val="single" w:sz="4" w:space="0" w:color="000000"/>
            </w:tcBorders>
            <w:vAlign w:val="center"/>
          </w:tcPr>
          <w:p w14:paraId="7D1D306A" w14:textId="77777777" w:rsidR="00EF641D" w:rsidRDefault="00EF641D">
            <w:pPr>
              <w:jc w:val="center"/>
              <w:rPr>
                <w:rFonts w:ascii="Cambria" w:eastAsia="Cambria" w:hAnsi="Cambria" w:cs="Cambria"/>
              </w:rPr>
            </w:pPr>
          </w:p>
        </w:tc>
        <w:tc>
          <w:tcPr>
            <w:tcW w:w="1099" w:type="dxa"/>
            <w:tcBorders>
              <w:top w:val="single" w:sz="4" w:space="0" w:color="000000"/>
            </w:tcBorders>
            <w:vAlign w:val="center"/>
          </w:tcPr>
          <w:p w14:paraId="63D73CAE" w14:textId="77777777" w:rsidR="00EF641D" w:rsidRDefault="00EF641D">
            <w:pPr>
              <w:jc w:val="center"/>
              <w:rPr>
                <w:rFonts w:ascii="Cambria" w:eastAsia="Cambria" w:hAnsi="Cambria" w:cs="Cambria"/>
              </w:rPr>
            </w:pPr>
          </w:p>
        </w:tc>
      </w:tr>
      <w:tr w:rsidR="00EF641D" w14:paraId="4E2D9197" w14:textId="77777777">
        <w:tc>
          <w:tcPr>
            <w:tcW w:w="528" w:type="dxa"/>
            <w:vAlign w:val="center"/>
          </w:tcPr>
          <w:p w14:paraId="50E41FCA" w14:textId="77777777" w:rsidR="00EF641D" w:rsidRDefault="00000000">
            <w:pPr>
              <w:jc w:val="center"/>
              <w:rPr>
                <w:rFonts w:ascii="Cambria" w:eastAsia="Cambria" w:hAnsi="Cambria" w:cs="Cambria"/>
              </w:rPr>
            </w:pPr>
            <w:r>
              <w:rPr>
                <w:rFonts w:ascii="Cambria" w:eastAsia="Cambria" w:hAnsi="Cambria" w:cs="Cambria"/>
              </w:rPr>
              <w:t>2.</w:t>
            </w:r>
          </w:p>
        </w:tc>
        <w:tc>
          <w:tcPr>
            <w:tcW w:w="1806" w:type="dxa"/>
            <w:vAlign w:val="center"/>
          </w:tcPr>
          <w:p w14:paraId="5AA4576E" w14:textId="77777777" w:rsidR="00EF641D" w:rsidRDefault="00EF641D">
            <w:pPr>
              <w:jc w:val="center"/>
              <w:rPr>
                <w:rFonts w:ascii="Cambria" w:eastAsia="Cambria" w:hAnsi="Cambria" w:cs="Cambria"/>
              </w:rPr>
            </w:pPr>
          </w:p>
        </w:tc>
        <w:tc>
          <w:tcPr>
            <w:tcW w:w="1099" w:type="dxa"/>
            <w:vAlign w:val="center"/>
          </w:tcPr>
          <w:p w14:paraId="6DBB0900" w14:textId="77777777" w:rsidR="00EF641D" w:rsidRDefault="00EF641D">
            <w:pPr>
              <w:jc w:val="center"/>
              <w:rPr>
                <w:rFonts w:ascii="Cambria" w:eastAsia="Cambria" w:hAnsi="Cambria" w:cs="Cambria"/>
              </w:rPr>
            </w:pPr>
          </w:p>
        </w:tc>
        <w:tc>
          <w:tcPr>
            <w:tcW w:w="1099" w:type="dxa"/>
            <w:vAlign w:val="center"/>
          </w:tcPr>
          <w:p w14:paraId="3B55305F" w14:textId="77777777" w:rsidR="00EF641D" w:rsidRDefault="00EF641D">
            <w:pPr>
              <w:jc w:val="center"/>
              <w:rPr>
                <w:rFonts w:ascii="Cambria" w:eastAsia="Cambria" w:hAnsi="Cambria" w:cs="Cambria"/>
              </w:rPr>
            </w:pPr>
          </w:p>
        </w:tc>
      </w:tr>
      <w:tr w:rsidR="00EF641D" w14:paraId="43486208" w14:textId="77777777">
        <w:tc>
          <w:tcPr>
            <w:tcW w:w="528" w:type="dxa"/>
            <w:vAlign w:val="center"/>
          </w:tcPr>
          <w:p w14:paraId="453728F8" w14:textId="77777777" w:rsidR="00EF641D" w:rsidRDefault="00000000">
            <w:pPr>
              <w:jc w:val="center"/>
              <w:rPr>
                <w:rFonts w:ascii="Cambria" w:eastAsia="Cambria" w:hAnsi="Cambria" w:cs="Cambria"/>
              </w:rPr>
            </w:pPr>
            <w:r>
              <w:rPr>
                <w:rFonts w:ascii="Cambria" w:eastAsia="Cambria" w:hAnsi="Cambria" w:cs="Cambria"/>
              </w:rPr>
              <w:t>..</w:t>
            </w:r>
          </w:p>
        </w:tc>
        <w:tc>
          <w:tcPr>
            <w:tcW w:w="1806" w:type="dxa"/>
            <w:vAlign w:val="center"/>
          </w:tcPr>
          <w:p w14:paraId="702B8722" w14:textId="77777777" w:rsidR="00EF641D" w:rsidRDefault="00EF641D">
            <w:pPr>
              <w:jc w:val="center"/>
              <w:rPr>
                <w:rFonts w:ascii="Cambria" w:eastAsia="Cambria" w:hAnsi="Cambria" w:cs="Cambria"/>
              </w:rPr>
            </w:pPr>
          </w:p>
        </w:tc>
        <w:tc>
          <w:tcPr>
            <w:tcW w:w="1099" w:type="dxa"/>
            <w:vAlign w:val="center"/>
          </w:tcPr>
          <w:p w14:paraId="50EC29C6" w14:textId="77777777" w:rsidR="00EF641D" w:rsidRDefault="00EF641D">
            <w:pPr>
              <w:jc w:val="center"/>
              <w:rPr>
                <w:rFonts w:ascii="Cambria" w:eastAsia="Cambria" w:hAnsi="Cambria" w:cs="Cambria"/>
              </w:rPr>
            </w:pPr>
          </w:p>
        </w:tc>
        <w:tc>
          <w:tcPr>
            <w:tcW w:w="1099" w:type="dxa"/>
            <w:vAlign w:val="center"/>
          </w:tcPr>
          <w:p w14:paraId="0F0B65AD" w14:textId="77777777" w:rsidR="00EF641D" w:rsidRDefault="00EF641D">
            <w:pPr>
              <w:jc w:val="center"/>
              <w:rPr>
                <w:rFonts w:ascii="Cambria" w:eastAsia="Cambria" w:hAnsi="Cambria" w:cs="Cambria"/>
              </w:rPr>
            </w:pPr>
          </w:p>
        </w:tc>
      </w:tr>
      <w:tr w:rsidR="00EF641D" w14:paraId="2D867B22" w14:textId="77777777">
        <w:tc>
          <w:tcPr>
            <w:tcW w:w="528" w:type="dxa"/>
            <w:tcBorders>
              <w:bottom w:val="single" w:sz="4" w:space="0" w:color="000000"/>
            </w:tcBorders>
            <w:vAlign w:val="center"/>
          </w:tcPr>
          <w:p w14:paraId="4AE5B1FC" w14:textId="77777777" w:rsidR="00EF641D" w:rsidRDefault="00EF641D">
            <w:pPr>
              <w:jc w:val="center"/>
              <w:rPr>
                <w:rFonts w:ascii="Cambria" w:eastAsia="Cambria" w:hAnsi="Cambria" w:cs="Cambria"/>
              </w:rPr>
            </w:pPr>
          </w:p>
        </w:tc>
        <w:tc>
          <w:tcPr>
            <w:tcW w:w="1806" w:type="dxa"/>
            <w:tcBorders>
              <w:bottom w:val="single" w:sz="4" w:space="0" w:color="000000"/>
            </w:tcBorders>
            <w:vAlign w:val="center"/>
          </w:tcPr>
          <w:p w14:paraId="68E9EBA8" w14:textId="77777777" w:rsidR="00EF641D" w:rsidRDefault="00EF641D">
            <w:pPr>
              <w:jc w:val="center"/>
              <w:rPr>
                <w:rFonts w:ascii="Cambria" w:eastAsia="Cambria" w:hAnsi="Cambria" w:cs="Cambria"/>
              </w:rPr>
            </w:pPr>
          </w:p>
        </w:tc>
        <w:tc>
          <w:tcPr>
            <w:tcW w:w="1099" w:type="dxa"/>
            <w:tcBorders>
              <w:bottom w:val="single" w:sz="4" w:space="0" w:color="000000"/>
            </w:tcBorders>
            <w:vAlign w:val="center"/>
          </w:tcPr>
          <w:p w14:paraId="7102876F" w14:textId="77777777" w:rsidR="00EF641D" w:rsidRDefault="00EF641D">
            <w:pPr>
              <w:jc w:val="center"/>
              <w:rPr>
                <w:rFonts w:ascii="Cambria" w:eastAsia="Cambria" w:hAnsi="Cambria" w:cs="Cambria"/>
              </w:rPr>
            </w:pPr>
          </w:p>
        </w:tc>
        <w:tc>
          <w:tcPr>
            <w:tcW w:w="1099" w:type="dxa"/>
            <w:tcBorders>
              <w:bottom w:val="single" w:sz="4" w:space="0" w:color="000000"/>
            </w:tcBorders>
            <w:vAlign w:val="center"/>
          </w:tcPr>
          <w:p w14:paraId="0912B3C0" w14:textId="77777777" w:rsidR="00EF641D" w:rsidRDefault="00EF641D">
            <w:pPr>
              <w:jc w:val="center"/>
              <w:rPr>
                <w:rFonts w:ascii="Cambria" w:eastAsia="Cambria" w:hAnsi="Cambria" w:cs="Cambria"/>
              </w:rPr>
            </w:pPr>
          </w:p>
        </w:tc>
      </w:tr>
    </w:tbl>
    <w:p w14:paraId="1B2E8B8A" w14:textId="77777777" w:rsidR="00EF641D" w:rsidRDefault="00EF641D">
      <w:pPr>
        <w:spacing w:after="0" w:line="240" w:lineRule="auto"/>
        <w:jc w:val="both"/>
        <w:rPr>
          <w:rFonts w:ascii="Cambria" w:eastAsia="Cambria" w:hAnsi="Cambria" w:cs="Cambria"/>
        </w:rPr>
      </w:pPr>
    </w:p>
    <w:p w14:paraId="63ABEBD9"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 xml:space="preserve">Conclusion </w:t>
      </w:r>
    </w:p>
    <w:p w14:paraId="5583BEF2" w14:textId="77777777" w:rsidR="00EF641D" w:rsidRDefault="00000000">
      <w:pPr>
        <w:spacing w:after="0" w:line="240" w:lineRule="auto"/>
        <w:jc w:val="both"/>
        <w:rPr>
          <w:rFonts w:ascii="Cambria" w:eastAsia="Cambria" w:hAnsi="Cambria" w:cs="Cambria"/>
        </w:rPr>
      </w:pPr>
      <w:r>
        <w:rPr>
          <w:rFonts w:ascii="Cambria" w:eastAsia="Cambria" w:hAnsi="Cambria" w:cs="Cambria"/>
        </w:rPr>
        <w:t>This should state clearly the main conclusions of the research and give a clear explanation of their importance and relevance. Summary illustrations may be included.</w:t>
      </w:r>
    </w:p>
    <w:p w14:paraId="3A411EF5" w14:textId="77777777" w:rsidR="00EF641D" w:rsidRDefault="00EF641D">
      <w:pPr>
        <w:spacing w:after="0" w:line="240" w:lineRule="auto"/>
        <w:jc w:val="both"/>
        <w:rPr>
          <w:rFonts w:ascii="Cambria" w:eastAsia="Cambria" w:hAnsi="Cambria" w:cs="Cambria"/>
        </w:rPr>
      </w:pPr>
    </w:p>
    <w:p w14:paraId="6F4D7D0F"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Acknowledgement</w:t>
      </w:r>
    </w:p>
    <w:p w14:paraId="0AC3A369" w14:textId="77777777" w:rsidR="00EF641D" w:rsidRDefault="00000000">
      <w:pPr>
        <w:spacing w:after="0" w:line="240" w:lineRule="auto"/>
        <w:jc w:val="both"/>
        <w:rPr>
          <w:rFonts w:ascii="Cambria" w:eastAsia="Cambria" w:hAnsi="Cambria" w:cs="Cambria"/>
        </w:rPr>
      </w:pPr>
      <w:r>
        <w:rPr>
          <w:rFonts w:ascii="Cambria" w:eastAsia="Cambria" w:hAnsi="Cambria" w:cs="Cambria"/>
        </w:rPr>
        <w:t>These should be included at the end of the text and not in footnotes. Personal acknowledgements should precede those of institutions or agencies.</w:t>
      </w:r>
    </w:p>
    <w:p w14:paraId="0E60A979" w14:textId="77777777" w:rsidR="00EF641D" w:rsidRDefault="00EF641D">
      <w:pPr>
        <w:spacing w:after="0" w:line="240" w:lineRule="auto"/>
        <w:jc w:val="both"/>
        <w:rPr>
          <w:rFonts w:ascii="Cambria" w:eastAsia="Cambria" w:hAnsi="Cambria" w:cs="Cambria"/>
        </w:rPr>
      </w:pPr>
    </w:p>
    <w:p w14:paraId="2D522E85"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 xml:space="preserve">References </w:t>
      </w:r>
    </w:p>
    <w:p w14:paraId="44CF7A8F" w14:textId="77777777" w:rsidR="00EF641D" w:rsidRDefault="00000000">
      <w:pPr>
        <w:spacing w:after="0" w:line="240" w:lineRule="auto"/>
        <w:jc w:val="both"/>
        <w:rPr>
          <w:rFonts w:ascii="Cambria" w:eastAsia="Cambria" w:hAnsi="Cambria" w:cs="Cambria"/>
          <w:color w:val="000000"/>
        </w:rPr>
      </w:pPr>
      <w:r>
        <w:rPr>
          <w:rFonts w:ascii="Cambria" w:eastAsia="Cambria" w:hAnsi="Cambria" w:cs="Cambria"/>
          <w:color w:val="000000"/>
        </w:rPr>
        <w:t xml:space="preserve">Editorial team recommends to follow referencing software as reference manager, some are Zotero, </w:t>
      </w:r>
      <w:proofErr w:type="spellStart"/>
      <w:r>
        <w:rPr>
          <w:rFonts w:ascii="Cambria" w:eastAsia="Cambria" w:hAnsi="Cambria" w:cs="Cambria"/>
          <w:color w:val="000000"/>
        </w:rPr>
        <w:t>Mendely</w:t>
      </w:r>
      <w:proofErr w:type="spellEnd"/>
      <w:r>
        <w:rPr>
          <w:rFonts w:ascii="Cambria" w:eastAsia="Cambria" w:hAnsi="Cambria" w:cs="Cambria"/>
          <w:color w:val="000000"/>
        </w:rPr>
        <w:t xml:space="preserve">, Endnote, etc. </w:t>
      </w:r>
      <w:r>
        <w:rPr>
          <w:rFonts w:ascii="Cambria" w:eastAsia="Cambria" w:hAnsi="Cambria" w:cs="Cambria"/>
        </w:rPr>
        <w:t>The citation and reference referred to APA 7</w:t>
      </w:r>
      <w:r>
        <w:rPr>
          <w:rFonts w:ascii="Cambria" w:eastAsia="Cambria" w:hAnsi="Cambria" w:cs="Cambria"/>
          <w:vertAlign w:val="superscript"/>
        </w:rPr>
        <w:t>th</w:t>
      </w:r>
      <w:r>
        <w:rPr>
          <w:rFonts w:ascii="Cambria" w:eastAsia="Cambria" w:hAnsi="Cambria" w:cs="Cambria"/>
        </w:rPr>
        <w:t xml:space="preserve"> style (</w:t>
      </w:r>
      <w:hyperlink r:id="rId6">
        <w:r>
          <w:rPr>
            <w:rFonts w:ascii="Cambria" w:eastAsia="Cambria" w:hAnsi="Cambria" w:cs="Cambria"/>
            <w:color w:val="0000FF"/>
            <w:u w:val="single"/>
          </w:rPr>
          <w:t>https://apastyle.apa.org/</w:t>
        </w:r>
      </w:hyperlink>
      <w:r>
        <w:rPr>
          <w:rFonts w:ascii="Cambria" w:eastAsia="Cambria" w:hAnsi="Cambria" w:cs="Cambria"/>
        </w:rPr>
        <w:t xml:space="preserve">).  The references should include only articles that are published or in press.  Citations in the reference list should contain all named authors, regardless of how many there are.  </w:t>
      </w:r>
      <w:r>
        <w:rPr>
          <w:rFonts w:ascii="Cambria" w:eastAsia="Cambria" w:hAnsi="Cambria" w:cs="Cambria"/>
          <w:color w:val="000000"/>
        </w:rPr>
        <w:t xml:space="preserve">References begin on their own page and are listed in alphabetical order by the first author's last name.  Previously published work must be acknowledged by appropriate citation in the main text and a full reference list. Unpublished results, including submitted thesis, should be cited as unpublished in the references. All references should be in Cambria 11-point font, align left, and single-spaced.  Include DOI or http in the references, where applicable. Please check to </w:t>
      </w:r>
      <w:r>
        <w:rPr>
          <w:rFonts w:ascii="Cambria" w:eastAsia="Cambria" w:hAnsi="Cambria" w:cs="Cambria"/>
          <w:b/>
          <w:bCs/>
          <w:color w:val="000000"/>
        </w:rPr>
        <w:t xml:space="preserve">PubMed </w:t>
      </w:r>
      <w:r>
        <w:rPr>
          <w:rFonts w:ascii="Cambria" w:eastAsia="Cambria" w:hAnsi="Cambria" w:cs="Cambria"/>
          <w:color w:val="000000"/>
        </w:rPr>
        <w:t>(</w:t>
      </w:r>
      <w:hyperlink r:id="rId7">
        <w:r>
          <w:rPr>
            <w:rFonts w:ascii="Cambria" w:eastAsia="Cambria" w:hAnsi="Cambria" w:cs="Cambria"/>
            <w:color w:val="0000FF"/>
            <w:u w:val="single"/>
          </w:rPr>
          <w:t>https://www.ncbi.nlm.nih.gov/pubmed/</w:t>
        </w:r>
      </w:hyperlink>
      <w:r>
        <w:rPr>
          <w:rFonts w:ascii="Cambria" w:eastAsia="Cambria" w:hAnsi="Cambria" w:cs="Cambria"/>
          <w:color w:val="000000"/>
        </w:rPr>
        <w:t xml:space="preserve">) and </w:t>
      </w:r>
      <w:proofErr w:type="spellStart"/>
      <w:r>
        <w:rPr>
          <w:rFonts w:ascii="Cambria" w:eastAsia="Cambria" w:hAnsi="Cambria" w:cs="Cambria"/>
          <w:b/>
          <w:bCs/>
          <w:color w:val="000000"/>
        </w:rPr>
        <w:t>CrossRef</w:t>
      </w:r>
      <w:proofErr w:type="spellEnd"/>
      <w:r>
        <w:rPr>
          <w:rFonts w:ascii="Cambria" w:eastAsia="Cambria" w:hAnsi="Cambria" w:cs="Cambria"/>
          <w:color w:val="000000"/>
        </w:rPr>
        <w:t xml:space="preserve"> (</w:t>
      </w:r>
      <w:hyperlink r:id="rId8">
        <w:r>
          <w:rPr>
            <w:rFonts w:ascii="Cambria" w:eastAsia="Cambria" w:hAnsi="Cambria" w:cs="Cambria"/>
            <w:color w:val="0000FF"/>
            <w:u w:val="single"/>
          </w:rPr>
          <w:t>http://www.crossref.org/</w:t>
        </w:r>
      </w:hyperlink>
      <w:r>
        <w:rPr>
          <w:rFonts w:ascii="Cambria" w:eastAsia="Cambria" w:hAnsi="Cambria" w:cs="Cambria"/>
          <w:color w:val="000000"/>
        </w:rPr>
        <w:t>) to check your references.</w:t>
      </w:r>
    </w:p>
    <w:p w14:paraId="669D9C69" w14:textId="77777777" w:rsidR="00EF641D" w:rsidRDefault="00EF641D">
      <w:pPr>
        <w:spacing w:after="0" w:line="240" w:lineRule="auto"/>
        <w:jc w:val="both"/>
        <w:rPr>
          <w:rFonts w:ascii="Cambria" w:eastAsia="Cambria" w:hAnsi="Cambria" w:cs="Cambria"/>
          <w:color w:val="000000"/>
        </w:rPr>
      </w:pPr>
    </w:p>
    <w:p w14:paraId="47864787" w14:textId="77777777" w:rsidR="00EF641D" w:rsidRDefault="00000000">
      <w:pPr>
        <w:spacing w:line="240" w:lineRule="auto"/>
        <w:jc w:val="both"/>
        <w:rPr>
          <w:rFonts w:ascii="Cambria" w:eastAsia="Cambria" w:hAnsi="Cambria" w:cs="Cambria"/>
        </w:rPr>
      </w:pPr>
      <w:r>
        <w:rPr>
          <w:rFonts w:ascii="Cambria" w:eastAsia="Cambria" w:hAnsi="Cambria" w:cs="Cambria"/>
          <w:color w:val="000000"/>
        </w:rPr>
        <w:t>Writing the references perfectly is crucial.  The complete reference should give the reader accurate information.  Please follow APA Style 7</w:t>
      </w:r>
      <w:r>
        <w:rPr>
          <w:rFonts w:ascii="Cambria" w:eastAsia="Cambria" w:hAnsi="Cambria" w:cs="Cambria"/>
          <w:color w:val="000000"/>
          <w:vertAlign w:val="superscript"/>
        </w:rPr>
        <w:t>th</w:t>
      </w:r>
      <w:r>
        <w:rPr>
          <w:rFonts w:ascii="Cambria" w:eastAsia="Cambria" w:hAnsi="Cambria" w:cs="Cambria"/>
          <w:color w:val="000000"/>
        </w:rPr>
        <w:t xml:space="preserve"> and do not make any mistake in spelling, capitalization and punctuation.  </w:t>
      </w:r>
      <w:r>
        <w:rPr>
          <w:rFonts w:ascii="Cambria" w:eastAsia="Cambria" w:hAnsi="Cambria" w:cs="Cambria"/>
          <w:b/>
          <w:bCs/>
          <w:color w:val="000000"/>
        </w:rPr>
        <w:t>Writing references perfectly is the responsibility of the authors.</w:t>
      </w:r>
    </w:p>
    <w:p w14:paraId="0572E8A7" w14:textId="77777777" w:rsidR="00EF641D" w:rsidRDefault="00EF641D">
      <w:pPr>
        <w:spacing w:after="0" w:line="240" w:lineRule="auto"/>
        <w:jc w:val="both"/>
        <w:rPr>
          <w:rFonts w:ascii="Cambria" w:eastAsia="Cambria" w:hAnsi="Cambria" w:cs="Cambria"/>
        </w:rPr>
      </w:pPr>
    </w:p>
    <w:p w14:paraId="245403A5" w14:textId="77777777" w:rsidR="00EF641D" w:rsidRDefault="00EF641D">
      <w:pPr>
        <w:spacing w:after="0" w:line="240" w:lineRule="auto"/>
        <w:jc w:val="both"/>
        <w:rPr>
          <w:rFonts w:ascii="Cambria" w:eastAsia="Cambria" w:hAnsi="Cambria" w:cs="Cambria"/>
        </w:rPr>
      </w:pPr>
    </w:p>
    <w:p w14:paraId="461C9487" w14:textId="77777777" w:rsidR="00EF641D" w:rsidRDefault="00EF641D">
      <w:pPr>
        <w:spacing w:after="0" w:line="240" w:lineRule="auto"/>
        <w:jc w:val="both"/>
        <w:rPr>
          <w:rFonts w:ascii="Cambria" w:eastAsia="Cambria" w:hAnsi="Cambria" w:cs="Cambria"/>
        </w:rPr>
      </w:pPr>
    </w:p>
    <w:p w14:paraId="517AD2BD" w14:textId="77777777" w:rsidR="00EF641D" w:rsidRDefault="00EF641D">
      <w:pPr>
        <w:spacing w:after="0" w:line="240" w:lineRule="auto"/>
        <w:jc w:val="both"/>
        <w:rPr>
          <w:rFonts w:ascii="Cambria" w:eastAsia="Cambria" w:hAnsi="Cambria" w:cs="Cambria"/>
        </w:rPr>
      </w:pPr>
    </w:p>
    <w:p w14:paraId="6FF37260" w14:textId="77777777" w:rsidR="00EF641D" w:rsidRDefault="00EF641D">
      <w:pPr>
        <w:spacing w:after="0" w:line="240" w:lineRule="auto"/>
        <w:jc w:val="both"/>
        <w:rPr>
          <w:rFonts w:ascii="Cambria" w:eastAsia="Cambria" w:hAnsi="Cambria" w:cs="Cambria"/>
        </w:rPr>
      </w:pPr>
    </w:p>
    <w:p w14:paraId="6977C548" w14:textId="77777777" w:rsidR="00EF641D" w:rsidRDefault="00000000">
      <w:pPr>
        <w:spacing w:after="0" w:line="240" w:lineRule="auto"/>
        <w:jc w:val="both"/>
        <w:rPr>
          <w:rFonts w:ascii="Cambria" w:eastAsia="Cambria" w:hAnsi="Cambria" w:cs="Cambria"/>
        </w:rPr>
      </w:pPr>
      <w:r>
        <w:rPr>
          <w:rFonts w:ascii="Cambria" w:eastAsia="Cambria" w:hAnsi="Cambria" w:cs="Cambria"/>
        </w:rPr>
        <w:lastRenderedPageBreak/>
        <w:t xml:space="preserve">Please use the following style for references: </w:t>
      </w:r>
    </w:p>
    <w:p w14:paraId="32D85777" w14:textId="77777777" w:rsidR="00EF641D" w:rsidRDefault="00EF641D">
      <w:pPr>
        <w:spacing w:after="0" w:line="240" w:lineRule="auto"/>
        <w:jc w:val="both"/>
        <w:rPr>
          <w:rFonts w:ascii="Cambria" w:eastAsia="Cambria" w:hAnsi="Cambria" w:cs="Cambria"/>
        </w:rPr>
      </w:pPr>
    </w:p>
    <w:p w14:paraId="30A030D2" w14:textId="77777777" w:rsidR="00EF641D" w:rsidRDefault="00000000">
      <w:pPr>
        <w:spacing w:after="0" w:line="240" w:lineRule="auto"/>
        <w:jc w:val="both"/>
        <w:rPr>
          <w:rFonts w:ascii="Cambria" w:eastAsia="Cambria" w:hAnsi="Cambria" w:cs="Cambria"/>
        </w:rPr>
      </w:pPr>
      <w:r>
        <w:rPr>
          <w:rFonts w:ascii="Cambria" w:eastAsia="Cambria" w:hAnsi="Cambria" w:cs="Cambria"/>
        </w:rPr>
        <w:t>Article in a Journal:</w:t>
      </w:r>
    </w:p>
    <w:p w14:paraId="0C7DB1CC" w14:textId="77777777" w:rsidR="00EF641D" w:rsidRDefault="00000000">
      <w:pPr>
        <w:numPr>
          <w:ilvl w:val="0"/>
          <w:numId w:val="1"/>
        </w:numPr>
        <w:pBdr>
          <w:top w:val="nil"/>
          <w:left w:val="nil"/>
          <w:bottom w:val="nil"/>
          <w:right w:val="nil"/>
          <w:between w:val="nil"/>
        </w:pBdr>
        <w:tabs>
          <w:tab w:val="left" w:pos="284"/>
        </w:tabs>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Pan GJ, Chang ZY, </w:t>
      </w:r>
      <w:proofErr w:type="spellStart"/>
      <w:r>
        <w:rPr>
          <w:rFonts w:ascii="Cambria" w:eastAsia="Cambria" w:hAnsi="Cambria" w:cs="Cambria"/>
          <w:color w:val="000000"/>
        </w:rPr>
        <w:t>Schöoler</w:t>
      </w:r>
      <w:proofErr w:type="spellEnd"/>
      <w:r>
        <w:rPr>
          <w:rFonts w:ascii="Cambria" w:eastAsia="Cambria" w:hAnsi="Cambria" w:cs="Cambria"/>
          <w:color w:val="000000"/>
        </w:rPr>
        <w:t xml:space="preserve"> HR, Pei DQ (2002) Stem cell pluripotency and transcription factor Oct4. Cell Res. 12:321-329.https://doi.org/10.1016/j.worlddev.2016.06.010.</w:t>
      </w:r>
    </w:p>
    <w:p w14:paraId="4D1A99DA" w14:textId="77777777" w:rsidR="00EF641D" w:rsidRDefault="00EF641D">
      <w:pPr>
        <w:spacing w:after="0" w:line="240" w:lineRule="auto"/>
        <w:jc w:val="both"/>
        <w:rPr>
          <w:rFonts w:ascii="Cambria" w:eastAsia="Cambria" w:hAnsi="Cambria" w:cs="Cambria"/>
        </w:rPr>
      </w:pPr>
    </w:p>
    <w:p w14:paraId="108D299F" w14:textId="77777777" w:rsidR="00EF641D" w:rsidRDefault="00000000">
      <w:pPr>
        <w:spacing w:after="0" w:line="240" w:lineRule="auto"/>
        <w:jc w:val="both"/>
        <w:rPr>
          <w:rFonts w:ascii="Cambria" w:eastAsia="Cambria" w:hAnsi="Cambria" w:cs="Cambria"/>
        </w:rPr>
      </w:pPr>
      <w:r>
        <w:rPr>
          <w:rFonts w:ascii="Cambria" w:eastAsia="Cambria" w:hAnsi="Cambria" w:cs="Cambria"/>
        </w:rPr>
        <w:t>Chapter in a Book:</w:t>
      </w:r>
    </w:p>
    <w:p w14:paraId="1282820B"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proofErr w:type="spellStart"/>
      <w:r>
        <w:rPr>
          <w:rFonts w:ascii="Cambria" w:eastAsia="Cambria" w:hAnsi="Cambria" w:cs="Cambria"/>
          <w:color w:val="000000"/>
        </w:rPr>
        <w:t>Hirsimaki</w:t>
      </w:r>
      <w:proofErr w:type="spellEnd"/>
      <w:r>
        <w:rPr>
          <w:rFonts w:ascii="Cambria" w:eastAsia="Cambria" w:hAnsi="Cambria" w:cs="Cambria"/>
          <w:color w:val="000000"/>
        </w:rPr>
        <w:t xml:space="preserve"> P, </w:t>
      </w:r>
      <w:proofErr w:type="spellStart"/>
      <w:r>
        <w:rPr>
          <w:rFonts w:ascii="Cambria" w:eastAsia="Cambria" w:hAnsi="Cambria" w:cs="Cambria"/>
          <w:color w:val="000000"/>
        </w:rPr>
        <w:t>Arstuka</w:t>
      </w:r>
      <w:proofErr w:type="spellEnd"/>
      <w:r>
        <w:rPr>
          <w:rFonts w:ascii="Cambria" w:eastAsia="Cambria" w:hAnsi="Cambria" w:cs="Cambria"/>
          <w:color w:val="000000"/>
        </w:rPr>
        <w:t xml:space="preserve"> AU, Trump BF, Marzella L. </w:t>
      </w:r>
      <w:proofErr w:type="spellStart"/>
      <w:r>
        <w:rPr>
          <w:rFonts w:ascii="Cambria" w:eastAsia="Cambria" w:hAnsi="Cambria" w:cs="Cambria"/>
          <w:color w:val="000000"/>
        </w:rPr>
        <w:t>Autophagocytosis</w:t>
      </w:r>
      <w:proofErr w:type="spellEnd"/>
      <w:r>
        <w:rPr>
          <w:rFonts w:ascii="Cambria" w:eastAsia="Cambria" w:hAnsi="Cambria" w:cs="Cambria"/>
          <w:color w:val="000000"/>
        </w:rPr>
        <w:t xml:space="preserve">. In: Trump BF, </w:t>
      </w:r>
      <w:proofErr w:type="spellStart"/>
      <w:r>
        <w:rPr>
          <w:rFonts w:ascii="Cambria" w:eastAsia="Cambria" w:hAnsi="Cambria" w:cs="Cambria"/>
          <w:color w:val="000000"/>
        </w:rPr>
        <w:t>Arstuka</w:t>
      </w:r>
      <w:proofErr w:type="spellEnd"/>
      <w:r>
        <w:rPr>
          <w:rFonts w:ascii="Cambria" w:eastAsia="Cambria" w:hAnsi="Cambria" w:cs="Cambria"/>
          <w:color w:val="000000"/>
        </w:rPr>
        <w:t xml:space="preserve"> AU, </w:t>
      </w:r>
      <w:proofErr w:type="gramStart"/>
      <w:r>
        <w:rPr>
          <w:rFonts w:ascii="Cambria" w:eastAsia="Cambria" w:hAnsi="Cambria" w:cs="Cambria"/>
          <w:color w:val="000000"/>
        </w:rPr>
        <w:t>eds.(</w:t>
      </w:r>
      <w:proofErr w:type="gramEnd"/>
      <w:r>
        <w:rPr>
          <w:rFonts w:ascii="Cambria" w:eastAsia="Cambria" w:hAnsi="Cambria" w:cs="Cambria"/>
          <w:color w:val="000000"/>
        </w:rPr>
        <w:t>1983) Pathobiology of cell membranes. New York: Plenum Press. 201-236.</w:t>
      </w:r>
    </w:p>
    <w:p w14:paraId="33C3AC33" w14:textId="77777777" w:rsidR="00EF641D" w:rsidRDefault="00EF641D">
      <w:pPr>
        <w:spacing w:after="0" w:line="240" w:lineRule="auto"/>
        <w:jc w:val="both"/>
        <w:rPr>
          <w:rFonts w:ascii="Cambria" w:eastAsia="Cambria" w:hAnsi="Cambria" w:cs="Cambria"/>
        </w:rPr>
      </w:pPr>
    </w:p>
    <w:p w14:paraId="74B1EFF3" w14:textId="77777777" w:rsidR="00EF641D" w:rsidRDefault="00000000">
      <w:pPr>
        <w:spacing w:after="0" w:line="240" w:lineRule="auto"/>
        <w:jc w:val="both"/>
        <w:rPr>
          <w:rFonts w:ascii="Cambria" w:eastAsia="Cambria" w:hAnsi="Cambria" w:cs="Cambria"/>
        </w:rPr>
      </w:pPr>
      <w:r>
        <w:rPr>
          <w:rFonts w:ascii="Cambria" w:eastAsia="Cambria" w:hAnsi="Cambria" w:cs="Cambria"/>
        </w:rPr>
        <w:t>A book:</w:t>
      </w:r>
    </w:p>
    <w:p w14:paraId="694F2BCB"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Kryger M, Roth T, Dement W, eds. (1994) The Principles and Practice of Sleep Medicine. 2nd Edition. </w:t>
      </w:r>
      <w:proofErr w:type="spellStart"/>
      <w:proofErr w:type="gramStart"/>
      <w:r>
        <w:rPr>
          <w:rFonts w:ascii="Cambria" w:eastAsia="Cambria" w:hAnsi="Cambria" w:cs="Cambria"/>
          <w:color w:val="000000"/>
        </w:rPr>
        <w:t>Philadelphia:WB</w:t>
      </w:r>
      <w:proofErr w:type="spellEnd"/>
      <w:proofErr w:type="gramEnd"/>
      <w:r>
        <w:rPr>
          <w:rFonts w:ascii="Cambria" w:eastAsia="Cambria" w:hAnsi="Cambria" w:cs="Cambria"/>
          <w:color w:val="000000"/>
        </w:rPr>
        <w:t xml:space="preserve"> Saunders.</w:t>
      </w:r>
    </w:p>
    <w:p w14:paraId="1D5007F4" w14:textId="77777777" w:rsidR="00EF641D" w:rsidRDefault="00EF641D">
      <w:pPr>
        <w:spacing w:after="0" w:line="240" w:lineRule="auto"/>
        <w:jc w:val="both"/>
        <w:rPr>
          <w:rFonts w:ascii="Cambria" w:eastAsia="Cambria" w:hAnsi="Cambria" w:cs="Cambria"/>
        </w:rPr>
      </w:pPr>
    </w:p>
    <w:p w14:paraId="224DE320" w14:textId="77777777" w:rsidR="00EF641D" w:rsidRDefault="00000000">
      <w:pPr>
        <w:spacing w:after="0" w:line="240" w:lineRule="auto"/>
        <w:jc w:val="both"/>
        <w:rPr>
          <w:rFonts w:ascii="Cambria" w:eastAsia="Cambria" w:hAnsi="Cambria" w:cs="Cambria"/>
        </w:rPr>
      </w:pPr>
      <w:r>
        <w:rPr>
          <w:rFonts w:ascii="Cambria" w:eastAsia="Cambria" w:hAnsi="Cambria" w:cs="Cambria"/>
        </w:rPr>
        <w:t>Online Publication:</w:t>
      </w:r>
    </w:p>
    <w:p w14:paraId="210F010B"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proofErr w:type="spellStart"/>
      <w:r>
        <w:rPr>
          <w:rFonts w:ascii="Cambria" w:eastAsia="Cambria" w:hAnsi="Cambria" w:cs="Cambria"/>
          <w:color w:val="000000"/>
        </w:rPr>
        <w:t>Jelinic</w:t>
      </w:r>
      <w:proofErr w:type="spellEnd"/>
      <w:r>
        <w:rPr>
          <w:rFonts w:ascii="Cambria" w:eastAsia="Cambria" w:hAnsi="Cambria" w:cs="Cambria"/>
          <w:color w:val="000000"/>
        </w:rPr>
        <w:t xml:space="preserve"> P, Stehle JC, Shaw P (2006) The testis-specific factor CTCFL cooperates with the protein methyltransferase PRMT7 in H19 imprinting control region methylation. </w:t>
      </w:r>
      <w:proofErr w:type="spellStart"/>
      <w:r>
        <w:rPr>
          <w:rFonts w:ascii="Cambria" w:eastAsia="Cambria" w:hAnsi="Cambria" w:cs="Cambria"/>
          <w:color w:val="000000"/>
        </w:rPr>
        <w:t>PLoS</w:t>
      </w:r>
      <w:proofErr w:type="spellEnd"/>
      <w:r>
        <w:rPr>
          <w:rFonts w:ascii="Cambria" w:eastAsia="Cambria" w:hAnsi="Cambria" w:cs="Cambria"/>
          <w:color w:val="000000"/>
        </w:rPr>
        <w:t xml:space="preserve"> Biol.  4: e355. DOI: 10.1371/journal.pbio.0040355.</w:t>
      </w:r>
    </w:p>
    <w:p w14:paraId="57A7C23C" w14:textId="77777777" w:rsidR="00EF641D" w:rsidRDefault="00EF641D">
      <w:pPr>
        <w:spacing w:after="0" w:line="240" w:lineRule="auto"/>
        <w:jc w:val="both"/>
        <w:rPr>
          <w:rFonts w:ascii="Cambria" w:eastAsia="Cambria" w:hAnsi="Cambria" w:cs="Cambria"/>
        </w:rPr>
      </w:pPr>
    </w:p>
    <w:p w14:paraId="59D35D53" w14:textId="77777777" w:rsidR="00EF641D" w:rsidRDefault="00000000">
      <w:pPr>
        <w:spacing w:after="0" w:line="240" w:lineRule="auto"/>
        <w:jc w:val="both"/>
        <w:rPr>
          <w:rFonts w:ascii="Cambria" w:eastAsia="Cambria" w:hAnsi="Cambria" w:cs="Cambria"/>
        </w:rPr>
      </w:pPr>
      <w:r>
        <w:rPr>
          <w:rFonts w:ascii="Cambria" w:eastAsia="Cambria" w:hAnsi="Cambria" w:cs="Cambria"/>
        </w:rPr>
        <w:t>Article within a journal supplement:</w:t>
      </w:r>
    </w:p>
    <w:p w14:paraId="1CB017B7"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Orengo CA, Bray JE, Hubbard T, </w:t>
      </w:r>
      <w:proofErr w:type="spellStart"/>
      <w:r>
        <w:rPr>
          <w:rFonts w:ascii="Cambria" w:eastAsia="Cambria" w:hAnsi="Cambria" w:cs="Cambria"/>
          <w:color w:val="000000"/>
        </w:rPr>
        <w:t>LoConte</w:t>
      </w:r>
      <w:proofErr w:type="spellEnd"/>
      <w:r>
        <w:rPr>
          <w:rFonts w:ascii="Cambria" w:eastAsia="Cambria" w:hAnsi="Cambria" w:cs="Cambria"/>
          <w:color w:val="000000"/>
        </w:rPr>
        <w:t xml:space="preserve"> L, Sillitoe I (1999) Analysis and assessment of ab initio three-dimensional prediction, secondary structure, and contacts prediction. Proteins, 43(Suppl 3):149-170. </w:t>
      </w:r>
    </w:p>
    <w:p w14:paraId="2A8A83CD"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In press article: </w:t>
      </w:r>
    </w:p>
    <w:p w14:paraId="1EEF0B6B"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Kharitonov SA, Barnes PJ. Clinical aspects of exhaled nitric oxide. </w:t>
      </w:r>
      <w:proofErr w:type="spellStart"/>
      <w:r>
        <w:rPr>
          <w:rFonts w:ascii="Cambria" w:eastAsia="Cambria" w:hAnsi="Cambria" w:cs="Cambria"/>
          <w:color w:val="000000"/>
        </w:rPr>
        <w:t>Eur</w:t>
      </w:r>
      <w:proofErr w:type="spellEnd"/>
      <w:r>
        <w:rPr>
          <w:rFonts w:ascii="Cambria" w:eastAsia="Cambria" w:hAnsi="Cambria" w:cs="Cambria"/>
          <w:color w:val="000000"/>
        </w:rPr>
        <w:t xml:space="preserve"> Respir J, in press. </w:t>
      </w:r>
    </w:p>
    <w:p w14:paraId="5395C756" w14:textId="77777777" w:rsidR="00EF641D" w:rsidRDefault="00EF641D">
      <w:pPr>
        <w:spacing w:after="0" w:line="240" w:lineRule="auto"/>
        <w:jc w:val="both"/>
        <w:rPr>
          <w:rFonts w:ascii="Cambria" w:eastAsia="Cambria" w:hAnsi="Cambria" w:cs="Cambria"/>
        </w:rPr>
      </w:pPr>
    </w:p>
    <w:p w14:paraId="340D0250"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Published abstract: </w:t>
      </w:r>
    </w:p>
    <w:p w14:paraId="721E8942"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proofErr w:type="spellStart"/>
      <w:r>
        <w:rPr>
          <w:rFonts w:ascii="Cambria" w:eastAsia="Cambria" w:hAnsi="Cambria" w:cs="Cambria"/>
          <w:color w:val="000000"/>
        </w:rPr>
        <w:t>Zvaifler</w:t>
      </w:r>
      <w:proofErr w:type="spellEnd"/>
      <w:r>
        <w:rPr>
          <w:rFonts w:ascii="Cambria" w:eastAsia="Cambria" w:hAnsi="Cambria" w:cs="Cambria"/>
          <w:color w:val="000000"/>
        </w:rPr>
        <w:t xml:space="preserve"> NJ, Burger JA, Marinova-</w:t>
      </w:r>
      <w:proofErr w:type="spellStart"/>
      <w:r>
        <w:rPr>
          <w:rFonts w:ascii="Cambria" w:eastAsia="Cambria" w:hAnsi="Cambria" w:cs="Cambria"/>
          <w:color w:val="000000"/>
        </w:rPr>
        <w:t>Mutafchieva</w:t>
      </w:r>
      <w:proofErr w:type="spellEnd"/>
      <w:r>
        <w:rPr>
          <w:rFonts w:ascii="Cambria" w:eastAsia="Cambria" w:hAnsi="Cambria" w:cs="Cambria"/>
          <w:color w:val="000000"/>
        </w:rPr>
        <w:t xml:space="preserve"> L, Taylor P, Maini RN (1999) Mesenchymal cells, stromal derived factor-1 and rheumatoid arthritis [abstract]. Arthritis Rheum.  </w:t>
      </w:r>
      <w:proofErr w:type="gramStart"/>
      <w:r>
        <w:rPr>
          <w:rFonts w:ascii="Cambria" w:eastAsia="Cambria" w:hAnsi="Cambria" w:cs="Cambria"/>
          <w:color w:val="000000"/>
        </w:rPr>
        <w:t>42:s</w:t>
      </w:r>
      <w:proofErr w:type="gramEnd"/>
      <w:r>
        <w:rPr>
          <w:rFonts w:ascii="Cambria" w:eastAsia="Cambria" w:hAnsi="Cambria" w:cs="Cambria"/>
          <w:color w:val="000000"/>
        </w:rPr>
        <w:t xml:space="preserve">250. </w:t>
      </w:r>
    </w:p>
    <w:p w14:paraId="18848CC9" w14:textId="77777777" w:rsidR="00EF641D" w:rsidRDefault="00EF641D">
      <w:pPr>
        <w:spacing w:after="0" w:line="240" w:lineRule="auto"/>
        <w:jc w:val="both"/>
        <w:rPr>
          <w:rFonts w:ascii="Cambria" w:eastAsia="Cambria" w:hAnsi="Cambria" w:cs="Cambria"/>
        </w:rPr>
      </w:pPr>
    </w:p>
    <w:p w14:paraId="3019AC66" w14:textId="77777777" w:rsidR="00EF641D" w:rsidRDefault="00000000">
      <w:pPr>
        <w:spacing w:after="0" w:line="240" w:lineRule="auto"/>
        <w:jc w:val="both"/>
        <w:rPr>
          <w:rFonts w:ascii="Cambria" w:eastAsia="Cambria" w:hAnsi="Cambria" w:cs="Cambria"/>
        </w:rPr>
      </w:pPr>
      <w:r>
        <w:rPr>
          <w:rFonts w:ascii="Cambria" w:eastAsia="Cambria" w:hAnsi="Cambria" w:cs="Cambria"/>
        </w:rPr>
        <w:t>Article within conference proceedings:</w:t>
      </w:r>
    </w:p>
    <w:p w14:paraId="63F7936E"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Jones X (1996) Zeolites and synthetic mechanisms. In Proceedings of the First National Conference on Porous Sieves: 27-30 June 1996; Baltimore. Edited by Smith Y. Stoneham: Butterworth-Heinemann.16-27. </w:t>
      </w:r>
    </w:p>
    <w:p w14:paraId="2BDFBCA7" w14:textId="77777777" w:rsidR="00EF641D" w:rsidRDefault="00EF641D">
      <w:pPr>
        <w:spacing w:after="0" w:line="240" w:lineRule="auto"/>
        <w:jc w:val="both"/>
        <w:rPr>
          <w:rFonts w:ascii="Cambria" w:eastAsia="Cambria" w:hAnsi="Cambria" w:cs="Cambria"/>
        </w:rPr>
      </w:pPr>
    </w:p>
    <w:p w14:paraId="41551667"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Whole issue of </w:t>
      </w:r>
      <w:proofErr w:type="gramStart"/>
      <w:r>
        <w:rPr>
          <w:rFonts w:ascii="Cambria" w:eastAsia="Cambria" w:hAnsi="Cambria" w:cs="Cambria"/>
        </w:rPr>
        <w:t>journal :</w:t>
      </w:r>
      <w:proofErr w:type="gramEnd"/>
    </w:p>
    <w:p w14:paraId="78494F0C"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Ponder B, Johnston S, Chodosh L (Eds) (1998) Innovative oncology. In Breast Cancer Res. 10:1-72. </w:t>
      </w:r>
    </w:p>
    <w:p w14:paraId="2F6A7333" w14:textId="77777777" w:rsidR="00EF641D" w:rsidRDefault="00EF641D">
      <w:pPr>
        <w:spacing w:after="0" w:line="240" w:lineRule="auto"/>
        <w:jc w:val="both"/>
        <w:rPr>
          <w:rFonts w:ascii="Cambria" w:eastAsia="Cambria" w:hAnsi="Cambria" w:cs="Cambria"/>
        </w:rPr>
      </w:pPr>
    </w:p>
    <w:p w14:paraId="21D23E7A"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Whole conference </w:t>
      </w:r>
      <w:proofErr w:type="gramStart"/>
      <w:r>
        <w:rPr>
          <w:rFonts w:ascii="Cambria" w:eastAsia="Cambria" w:hAnsi="Cambria" w:cs="Cambria"/>
        </w:rPr>
        <w:t>proceedings :</w:t>
      </w:r>
      <w:proofErr w:type="gramEnd"/>
    </w:p>
    <w:p w14:paraId="19B384B9"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Smith Y (Ed) (1996) Proceedings of the First National Conference on Porous Sieves: 27-30 June 1996; Baltimore. Stoneham: Butterworth-Heinemann. </w:t>
      </w:r>
    </w:p>
    <w:p w14:paraId="16F75BBE" w14:textId="77777777" w:rsidR="00EF641D" w:rsidRDefault="00EF641D">
      <w:pPr>
        <w:spacing w:after="0" w:line="240" w:lineRule="auto"/>
        <w:jc w:val="both"/>
        <w:rPr>
          <w:rFonts w:ascii="Cambria" w:eastAsia="Cambria" w:hAnsi="Cambria" w:cs="Cambria"/>
        </w:rPr>
      </w:pPr>
    </w:p>
    <w:p w14:paraId="2A8733C8"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Monograph or book in a series: </w:t>
      </w:r>
    </w:p>
    <w:p w14:paraId="1FDA5C7F"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Hunninghake GW, Gadek JE (1994) The alveolar macrophage. In Cultured Human Cells and Tissues. Edited by Harris TJR. New York: Academic Press.54-56. [Stoner G (Series Editor): Methods and Perspectives in Cell Biology, vol 1.] </w:t>
      </w:r>
    </w:p>
    <w:p w14:paraId="171B29A3" w14:textId="77777777" w:rsidR="00EF641D" w:rsidRDefault="00EF641D">
      <w:pPr>
        <w:spacing w:after="0" w:line="240" w:lineRule="auto"/>
        <w:jc w:val="both"/>
        <w:rPr>
          <w:rFonts w:ascii="Cambria" w:eastAsia="Cambria" w:hAnsi="Cambria" w:cs="Cambria"/>
        </w:rPr>
      </w:pPr>
    </w:p>
    <w:p w14:paraId="08192038"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PhD thesis: </w:t>
      </w:r>
    </w:p>
    <w:p w14:paraId="46F5BB31"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proofErr w:type="spellStart"/>
      <w:r>
        <w:rPr>
          <w:rFonts w:ascii="Cambria" w:eastAsia="Cambria" w:hAnsi="Cambria" w:cs="Cambria"/>
          <w:color w:val="000000"/>
        </w:rPr>
        <w:t>Kohavi</w:t>
      </w:r>
      <w:proofErr w:type="spellEnd"/>
      <w:r>
        <w:rPr>
          <w:rFonts w:ascii="Cambria" w:eastAsia="Cambria" w:hAnsi="Cambria" w:cs="Cambria"/>
          <w:color w:val="000000"/>
        </w:rPr>
        <w:t xml:space="preserve"> R (1995) Wrappers for performance enhancement and oblivious decision graphs. PhD thesis. Stanford University, Computer Science Department. </w:t>
      </w:r>
    </w:p>
    <w:p w14:paraId="5C1B1F24" w14:textId="77777777" w:rsidR="00EF641D" w:rsidRDefault="00EF641D">
      <w:pPr>
        <w:spacing w:after="0" w:line="240" w:lineRule="auto"/>
        <w:jc w:val="both"/>
        <w:rPr>
          <w:rFonts w:ascii="Cambria" w:eastAsia="Cambria" w:hAnsi="Cambria" w:cs="Cambria"/>
        </w:rPr>
      </w:pPr>
    </w:p>
    <w:p w14:paraId="178687D7" w14:textId="77777777" w:rsidR="00EF641D" w:rsidRDefault="00EF641D">
      <w:pPr>
        <w:spacing w:after="0" w:line="240" w:lineRule="auto"/>
        <w:jc w:val="both"/>
        <w:rPr>
          <w:rFonts w:ascii="Cambria" w:eastAsia="Cambria" w:hAnsi="Cambria" w:cs="Cambria"/>
        </w:rPr>
      </w:pPr>
    </w:p>
    <w:p w14:paraId="1F15FBD4" w14:textId="77777777" w:rsidR="00EF641D" w:rsidRDefault="00EF641D">
      <w:pPr>
        <w:spacing w:after="0" w:line="240" w:lineRule="auto"/>
        <w:jc w:val="both"/>
        <w:rPr>
          <w:rFonts w:ascii="Cambria" w:eastAsia="Cambria" w:hAnsi="Cambria" w:cs="Cambria"/>
        </w:rPr>
      </w:pPr>
    </w:p>
    <w:p w14:paraId="296ABAC0" w14:textId="77777777" w:rsidR="00EF641D" w:rsidRDefault="00000000">
      <w:pPr>
        <w:spacing w:after="0" w:line="240" w:lineRule="auto"/>
        <w:jc w:val="both"/>
        <w:rPr>
          <w:rFonts w:ascii="Cambria" w:eastAsia="Cambria" w:hAnsi="Cambria" w:cs="Cambria"/>
        </w:rPr>
      </w:pPr>
      <w:r>
        <w:rPr>
          <w:rFonts w:ascii="Cambria" w:eastAsia="Cambria" w:hAnsi="Cambria" w:cs="Cambria"/>
        </w:rPr>
        <w:lastRenderedPageBreak/>
        <w:t xml:space="preserve">Link / URL: </w:t>
      </w:r>
    </w:p>
    <w:p w14:paraId="7E8B1D34" w14:textId="77777777" w:rsidR="00EF641D" w:rsidRDefault="00000000">
      <w:pPr>
        <w:numPr>
          <w:ilvl w:val="0"/>
          <w:numId w:val="1"/>
        </w:numPr>
        <w:pBdr>
          <w:top w:val="nil"/>
          <w:left w:val="nil"/>
          <w:bottom w:val="nil"/>
          <w:right w:val="nil"/>
          <w:between w:val="nil"/>
        </w:pBdr>
        <w:spacing w:after="0" w:line="240" w:lineRule="auto"/>
        <w:ind w:left="284" w:hanging="284"/>
        <w:jc w:val="both"/>
        <w:rPr>
          <w:rFonts w:ascii="Cambria" w:eastAsia="Cambria" w:hAnsi="Cambria" w:cs="Cambria"/>
          <w:color w:val="000000"/>
        </w:rPr>
      </w:pPr>
      <w:r>
        <w:rPr>
          <w:rFonts w:ascii="Cambria" w:eastAsia="Cambria" w:hAnsi="Cambria" w:cs="Cambria"/>
          <w:color w:val="000000"/>
        </w:rPr>
        <w:t xml:space="preserve">The Mouse </w:t>
      </w:r>
      <w:proofErr w:type="spellStart"/>
      <w:r>
        <w:rPr>
          <w:rFonts w:ascii="Cambria" w:eastAsia="Cambria" w:hAnsi="Cambria" w:cs="Cambria"/>
          <w:color w:val="000000"/>
        </w:rPr>
        <w:t>Tumor</w:t>
      </w:r>
      <w:proofErr w:type="spellEnd"/>
      <w:r>
        <w:rPr>
          <w:rFonts w:ascii="Cambria" w:eastAsia="Cambria" w:hAnsi="Cambria" w:cs="Cambria"/>
          <w:color w:val="000000"/>
        </w:rPr>
        <w:t xml:space="preserve"> Biology Database [http://tumor.informatics.jax.org/mtbwi/index.do], accessed date.</w:t>
      </w:r>
    </w:p>
    <w:p w14:paraId="39EC62B4" w14:textId="77777777" w:rsidR="00EF641D" w:rsidRDefault="00EF641D">
      <w:pPr>
        <w:spacing w:after="0" w:line="240" w:lineRule="auto"/>
        <w:jc w:val="both"/>
        <w:rPr>
          <w:rFonts w:ascii="Cambria" w:eastAsia="Cambria" w:hAnsi="Cambria" w:cs="Cambria"/>
        </w:rPr>
        <w:sectPr w:rsidR="00EF641D">
          <w:type w:val="continuous"/>
          <w:pgSz w:w="11906" w:h="16838"/>
          <w:pgMar w:top="1418" w:right="1418" w:bottom="1418" w:left="1418" w:header="709" w:footer="709" w:gutter="0"/>
          <w:cols w:space="720"/>
        </w:sectPr>
      </w:pPr>
    </w:p>
    <w:p w14:paraId="3C937553" w14:textId="77777777" w:rsidR="00EF641D" w:rsidRDefault="00000000">
      <w:pPr>
        <w:rPr>
          <w:rFonts w:ascii="Cambria" w:eastAsia="Cambria" w:hAnsi="Cambria" w:cs="Cambria"/>
        </w:rPr>
      </w:pPr>
      <w:r>
        <w:br w:type="page"/>
      </w:r>
    </w:p>
    <w:p w14:paraId="0008B424" w14:textId="77777777" w:rsidR="00EF641D" w:rsidRDefault="00000000">
      <w:pPr>
        <w:spacing w:after="0" w:line="240" w:lineRule="auto"/>
        <w:jc w:val="center"/>
        <w:rPr>
          <w:rFonts w:ascii="Cambria" w:eastAsia="Cambria" w:hAnsi="Cambria" w:cs="Cambria"/>
          <w:b/>
          <w:bCs/>
        </w:rPr>
      </w:pPr>
      <w:r>
        <w:rPr>
          <w:rFonts w:ascii="Cambria" w:eastAsia="Cambria" w:hAnsi="Cambria" w:cs="Cambria"/>
          <w:b/>
          <w:bCs/>
        </w:rPr>
        <w:lastRenderedPageBreak/>
        <w:t>NOTE FOR AUTHOR(S)</w:t>
      </w:r>
    </w:p>
    <w:p w14:paraId="68F38B63" w14:textId="77777777" w:rsidR="00EF641D" w:rsidRDefault="00EF641D">
      <w:pPr>
        <w:spacing w:after="0" w:line="240" w:lineRule="auto"/>
        <w:jc w:val="both"/>
        <w:rPr>
          <w:rFonts w:ascii="Cambria" w:eastAsia="Cambria" w:hAnsi="Cambria" w:cs="Cambria"/>
          <w:b/>
          <w:bCs/>
        </w:rPr>
      </w:pPr>
    </w:p>
    <w:p w14:paraId="62374BA7"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 xml:space="preserve">Abbreviations </w:t>
      </w:r>
    </w:p>
    <w:p w14:paraId="7E5E225A"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Abbreviations should be </w:t>
      </w:r>
      <w:proofErr w:type="gramStart"/>
      <w:r>
        <w:rPr>
          <w:rFonts w:ascii="Cambria" w:eastAsia="Cambria" w:hAnsi="Cambria" w:cs="Cambria"/>
        </w:rPr>
        <w:t>follow</w:t>
      </w:r>
      <w:proofErr w:type="gramEnd"/>
      <w:r>
        <w:rPr>
          <w:rFonts w:ascii="Cambria" w:eastAsia="Cambria" w:hAnsi="Cambria" w:cs="Cambria"/>
        </w:rPr>
        <w:t xml:space="preserve"> SI symbols and those recommended by the IUPAC. Abbreviations should be defined in brackets after their first mention in the text. Standard units of measurements and chemical symbols of elements may be used without definition in the body of the paper.</w:t>
      </w:r>
    </w:p>
    <w:p w14:paraId="7C58CAFB" w14:textId="77777777" w:rsidR="00EF641D" w:rsidRDefault="00EF641D">
      <w:pPr>
        <w:spacing w:after="0" w:line="240" w:lineRule="auto"/>
        <w:jc w:val="both"/>
        <w:rPr>
          <w:rFonts w:ascii="Cambria" w:eastAsia="Cambria" w:hAnsi="Cambria" w:cs="Cambria"/>
        </w:rPr>
      </w:pPr>
    </w:p>
    <w:p w14:paraId="756FFBC9"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Preparing illustrations and figures</w:t>
      </w:r>
    </w:p>
    <w:p w14:paraId="641B50EB"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A maximum of 3 figures is allowed. Figures and images should be labelled sequentially, numbered and cited in the text. Figures should be referred to specifically in the text of the paper but should be embedded within the text. The legends should be included from the main manuscript text file and being a part of the figure file (using Arabic numerals, maximum figure title is 15 words and detailed legend, up to 300 words). The use of three-dimensional histograms is strongly discouraged when the addition of the third dimension gives no extra information. The following file formats can be accepted: </w:t>
      </w:r>
    </w:p>
    <w:p w14:paraId="06FC2DCD"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    PDF (also especially suitable for diagrams) </w:t>
      </w:r>
    </w:p>
    <w:p w14:paraId="1375D091" w14:textId="77777777" w:rsidR="00EF641D" w:rsidRDefault="00000000">
      <w:pPr>
        <w:spacing w:after="0" w:line="240" w:lineRule="auto"/>
        <w:jc w:val="both"/>
        <w:rPr>
          <w:rFonts w:ascii="Cambria" w:eastAsia="Cambria" w:hAnsi="Cambria" w:cs="Cambria"/>
        </w:rPr>
      </w:pPr>
      <w:r>
        <w:rPr>
          <w:rFonts w:ascii="Cambria" w:eastAsia="Cambria" w:hAnsi="Cambria" w:cs="Cambria"/>
        </w:rPr>
        <w:t xml:space="preserve">•    PNG (preferred format for photos or images) </w:t>
      </w:r>
    </w:p>
    <w:p w14:paraId="29CEFBE8" w14:textId="77777777" w:rsidR="00EF641D" w:rsidRDefault="00000000">
      <w:pPr>
        <w:spacing w:after="0" w:line="240" w:lineRule="auto"/>
        <w:jc w:val="both"/>
        <w:rPr>
          <w:rFonts w:ascii="Cambria" w:eastAsia="Cambria" w:hAnsi="Cambria" w:cs="Cambria"/>
        </w:rPr>
      </w:pPr>
      <w:r>
        <w:rPr>
          <w:rFonts w:ascii="Cambria" w:eastAsia="Cambria" w:hAnsi="Cambria" w:cs="Cambria"/>
        </w:rPr>
        <w:t>•    Microsoft Word (figures must be a single page)</w:t>
      </w:r>
    </w:p>
    <w:p w14:paraId="04A2B3B9" w14:textId="77777777" w:rsidR="00EF641D" w:rsidRDefault="00000000">
      <w:pPr>
        <w:spacing w:after="0" w:line="240" w:lineRule="auto"/>
        <w:jc w:val="both"/>
        <w:rPr>
          <w:rFonts w:ascii="Cambria" w:eastAsia="Cambria" w:hAnsi="Cambria" w:cs="Cambria"/>
        </w:rPr>
      </w:pPr>
      <w:r>
        <w:rPr>
          <w:rFonts w:ascii="Cambria" w:eastAsia="Cambria" w:hAnsi="Cambria" w:cs="Cambria"/>
        </w:rPr>
        <w:t>•    Power Point (figures must be a single page)</w:t>
      </w:r>
    </w:p>
    <w:p w14:paraId="70D57BC6" w14:textId="77777777" w:rsidR="00EF641D" w:rsidRDefault="00000000">
      <w:pPr>
        <w:spacing w:after="0" w:line="240" w:lineRule="auto"/>
        <w:jc w:val="both"/>
        <w:rPr>
          <w:rFonts w:ascii="Cambria" w:eastAsia="Cambria" w:hAnsi="Cambria" w:cs="Cambria"/>
        </w:rPr>
      </w:pPr>
      <w:r>
        <w:rPr>
          <w:rFonts w:ascii="Cambria" w:eastAsia="Cambria" w:hAnsi="Cambria" w:cs="Cambria"/>
        </w:rPr>
        <w:t>•    TIFF</w:t>
      </w:r>
    </w:p>
    <w:p w14:paraId="48FA4447" w14:textId="77777777" w:rsidR="00EF641D" w:rsidRDefault="00000000">
      <w:pPr>
        <w:spacing w:after="0" w:line="240" w:lineRule="auto"/>
        <w:jc w:val="both"/>
        <w:rPr>
          <w:rFonts w:ascii="Cambria" w:eastAsia="Cambria" w:hAnsi="Cambria" w:cs="Cambria"/>
        </w:rPr>
      </w:pPr>
      <w:r>
        <w:rPr>
          <w:rFonts w:ascii="Cambria" w:eastAsia="Cambria" w:hAnsi="Cambria" w:cs="Cambria"/>
        </w:rPr>
        <w:t>•    JPEG</w:t>
      </w:r>
    </w:p>
    <w:p w14:paraId="441A409E" w14:textId="77777777" w:rsidR="00EF641D" w:rsidRDefault="00EF641D">
      <w:pPr>
        <w:spacing w:after="0" w:line="240" w:lineRule="auto"/>
        <w:jc w:val="both"/>
        <w:rPr>
          <w:rFonts w:ascii="Cambria" w:eastAsia="Cambria" w:hAnsi="Cambria" w:cs="Cambria"/>
        </w:rPr>
      </w:pPr>
    </w:p>
    <w:p w14:paraId="3E2DCBA9"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Preparing tables</w:t>
      </w:r>
    </w:p>
    <w:p w14:paraId="7DEAD933" w14:textId="77777777" w:rsidR="00EF641D" w:rsidRDefault="00000000">
      <w:pPr>
        <w:spacing w:after="0" w:line="240" w:lineRule="auto"/>
        <w:jc w:val="both"/>
        <w:rPr>
          <w:rFonts w:ascii="Cambria" w:eastAsia="Cambria" w:hAnsi="Cambria" w:cs="Cambria"/>
        </w:rPr>
      </w:pPr>
      <w:r>
        <w:rPr>
          <w:rFonts w:ascii="Cambria" w:eastAsia="Cambria" w:hAnsi="Cambria" w:cs="Cambria"/>
        </w:rPr>
        <w:t>A maximum of 3 tables is allowed. These should be should be numbered in sequence using Arabic numerals (i.e. Table 1, 2, 3 etc.). Tables should also have a title that summarizes the whole table, maximum 15 words. Table should be embedded into the text file but in portrait format (note that tables on a landscape page must be reformatted onto a portrait page or submitted as additional files).</w:t>
      </w:r>
    </w:p>
    <w:p w14:paraId="359B6C52" w14:textId="77777777" w:rsidR="00EF641D" w:rsidRDefault="00EF641D">
      <w:pPr>
        <w:spacing w:after="0" w:line="240" w:lineRule="auto"/>
        <w:jc w:val="both"/>
        <w:rPr>
          <w:rFonts w:ascii="Cambria" w:eastAsia="Cambria" w:hAnsi="Cambria" w:cs="Cambria"/>
        </w:rPr>
      </w:pPr>
    </w:p>
    <w:p w14:paraId="269743C2" w14:textId="77777777" w:rsidR="00EF641D" w:rsidRDefault="00000000">
      <w:pPr>
        <w:spacing w:after="0" w:line="240" w:lineRule="auto"/>
        <w:jc w:val="both"/>
        <w:rPr>
          <w:rFonts w:ascii="Cambria" w:eastAsia="Cambria" w:hAnsi="Cambria" w:cs="Cambria"/>
          <w:b/>
          <w:bCs/>
        </w:rPr>
      </w:pPr>
      <w:r>
        <w:rPr>
          <w:rFonts w:ascii="Cambria" w:eastAsia="Cambria" w:hAnsi="Cambria" w:cs="Cambria"/>
          <w:b/>
          <w:bCs/>
        </w:rPr>
        <w:t>Preparing additional files</w:t>
      </w:r>
    </w:p>
    <w:p w14:paraId="140F2546" w14:textId="77777777" w:rsidR="00EF641D" w:rsidRDefault="00000000">
      <w:pPr>
        <w:spacing w:after="0" w:line="240" w:lineRule="auto"/>
        <w:jc w:val="both"/>
        <w:rPr>
          <w:rFonts w:ascii="Cambria" w:eastAsia="Cambria" w:hAnsi="Cambria" w:cs="Cambria"/>
        </w:rPr>
      </w:pPr>
      <w:r>
        <w:rPr>
          <w:rFonts w:ascii="Cambria" w:eastAsia="Cambria" w:hAnsi="Cambria" w:cs="Cambria"/>
        </w:rPr>
        <w:t>Supplementary information is peer-reviewed material directly relevant to the conclusion of an article that cannot be included in the printed version owing to space or format constraints. Any additional files will be linked into the final published article in the form supplied by the author, but will not be displayed within the paper. They will be made available in exactly the same form as originally provided.</w:t>
      </w:r>
    </w:p>
    <w:p w14:paraId="24159FF6" w14:textId="77777777" w:rsidR="00EF641D" w:rsidRDefault="00000000">
      <w:pPr>
        <w:spacing w:after="0" w:line="240" w:lineRule="auto"/>
        <w:jc w:val="both"/>
        <w:rPr>
          <w:rFonts w:ascii="Cambria" w:eastAsia="Cambria" w:hAnsi="Cambria" w:cs="Cambria"/>
        </w:rPr>
      </w:pPr>
      <w:r>
        <w:rPr>
          <w:rFonts w:ascii="Cambria" w:eastAsia="Cambria" w:hAnsi="Cambria" w:cs="Cambria"/>
        </w:rPr>
        <w:t>If additional material is provided, please list the following information in a separate section of the manuscript text, at the end of the document text file:</w:t>
      </w:r>
    </w:p>
    <w:p w14:paraId="6CA65650" w14:textId="77777777" w:rsidR="00EF641D" w:rsidRDefault="00000000">
      <w:pPr>
        <w:spacing w:after="0" w:line="240" w:lineRule="auto"/>
        <w:jc w:val="both"/>
        <w:rPr>
          <w:rFonts w:ascii="Cambria" w:eastAsia="Cambria" w:hAnsi="Cambria" w:cs="Cambria"/>
        </w:rPr>
      </w:pPr>
      <w:r>
        <w:rPr>
          <w:rFonts w:ascii="Cambria" w:eastAsia="Cambria" w:hAnsi="Cambria" w:cs="Cambria"/>
        </w:rPr>
        <w:t>•    File name</w:t>
      </w:r>
    </w:p>
    <w:p w14:paraId="444A32DF" w14:textId="77777777" w:rsidR="00EF641D" w:rsidRDefault="00000000">
      <w:pPr>
        <w:spacing w:after="0" w:line="240" w:lineRule="auto"/>
        <w:jc w:val="both"/>
        <w:rPr>
          <w:rFonts w:ascii="Cambria" w:eastAsia="Cambria" w:hAnsi="Cambria" w:cs="Cambria"/>
        </w:rPr>
      </w:pPr>
      <w:r>
        <w:rPr>
          <w:rFonts w:ascii="Cambria" w:eastAsia="Cambria" w:hAnsi="Cambria" w:cs="Cambria"/>
        </w:rPr>
        <w:t>•    File format (including name and a URL of an appropriate viewer if format is unusual)</w:t>
      </w:r>
    </w:p>
    <w:p w14:paraId="6D8E7FEF" w14:textId="77777777" w:rsidR="00EF641D" w:rsidRDefault="00000000">
      <w:pPr>
        <w:spacing w:after="0" w:line="240" w:lineRule="auto"/>
        <w:jc w:val="both"/>
        <w:rPr>
          <w:rFonts w:ascii="Cambria" w:eastAsia="Cambria" w:hAnsi="Cambria" w:cs="Cambria"/>
        </w:rPr>
      </w:pPr>
      <w:r>
        <w:rPr>
          <w:rFonts w:ascii="Cambria" w:eastAsia="Cambria" w:hAnsi="Cambria" w:cs="Cambria"/>
        </w:rPr>
        <w:t>•    Title of data</w:t>
      </w:r>
    </w:p>
    <w:p w14:paraId="0ECED562" w14:textId="77777777" w:rsidR="00EF641D" w:rsidRDefault="00000000">
      <w:pPr>
        <w:spacing w:after="0" w:line="240" w:lineRule="auto"/>
        <w:jc w:val="both"/>
        <w:rPr>
          <w:rFonts w:ascii="Cambria" w:eastAsia="Cambria" w:hAnsi="Cambria" w:cs="Cambria"/>
        </w:rPr>
      </w:pPr>
      <w:r>
        <w:rPr>
          <w:rFonts w:ascii="Cambria" w:eastAsia="Cambria" w:hAnsi="Cambria" w:cs="Cambria"/>
        </w:rPr>
        <w:t>•    Description of data</w:t>
      </w:r>
    </w:p>
    <w:sectPr w:rsidR="00EF641D">
      <w:type w:val="continuous"/>
      <w:pgSz w:w="11906" w:h="16838"/>
      <w:pgMar w:top="1418" w:right="1418" w:bottom="1418" w:left="1418"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20F8B4A3-ADD4-444B-980C-5D6DD906A59A}"/>
    <w:embedBold r:id="rId2" w:fontKey="{3545CE95-8353-4E6B-925D-CA173C028C7A}"/>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3" w:fontKey="{0B2445BA-B26F-4E7D-B0E7-A11343277985}"/>
  </w:font>
  <w:font w:name="Cambria">
    <w:panose1 w:val="02040503050406030204"/>
    <w:charset w:val="00"/>
    <w:family w:val="roman"/>
    <w:pitch w:val="variable"/>
    <w:sig w:usb0="E00006FF" w:usb1="420024FF" w:usb2="02000000" w:usb3="00000000" w:csb0="0000019F" w:csb1="00000000"/>
    <w:embedRegular r:id="rId4" w:fontKey="{EC2F5D22-DD8D-4373-9097-CA8C626B1E87}"/>
    <w:embedBold r:id="rId5" w:fontKey="{887D171F-D4F0-4946-B145-9CC2AF55DFD5}"/>
    <w:embedItalic r:id="rId6" w:fontKey="{D4A90DFA-3501-41EB-8672-293EB46F1DA1}"/>
    <w:embedBoldItalic r:id="rId7" w:fontKey="{25D2C8EC-07BE-4012-8CDE-120F7F06D524}"/>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544E84"/>
    <w:multiLevelType w:val="multilevel"/>
    <w:tmpl w:val="A6824FE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247997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641D"/>
    <w:rsid w:val="00140325"/>
    <w:rsid w:val="006A00A6"/>
    <w:rsid w:val="00EF641D"/>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71393"/>
  <w15:docId w15:val="{FE725361-A0A5-4B68-A452-93F1C564B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AU" w:eastAsia="en-ID"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ossref.org/" TargetMode="External"/><Relationship Id="rId3" Type="http://schemas.openxmlformats.org/officeDocument/2006/relationships/settings" Target="settings.xml"/><Relationship Id="rId7" Type="http://schemas.openxmlformats.org/officeDocument/2006/relationships/hyperlink" Target="https://www.ncbi.nlm.nih.gov/pubme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astyle.apa.or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1537</Words>
  <Characters>8767</Characters>
  <Application>Microsoft Office Word</Application>
  <DocSecurity>0</DocSecurity>
  <Lines>73</Lines>
  <Paragraphs>20</Paragraphs>
  <ScaleCrop>false</ScaleCrop>
  <Company/>
  <LinksUpToDate>false</LinksUpToDate>
  <CharactersWithSpaces>10284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Aida Fitriah</cp:lastModifiedBy>
  <cp:revision>3</cp:revision>
  <dcterms:created xsi:type="dcterms:W3CDTF">2026-01-18T10:47:00Z</dcterms:created>
  <dcterms:modified xsi:type="dcterms:W3CDTF">2026-01-18T10:48:00Z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4b769336-a59d-49d5-b158-0cc8f94bf828</vt:lpwstr>
  </property>
</Properties>
</file>